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EB0" w:rsidRPr="004D2EB0" w:rsidRDefault="004D2EB0" w:rsidP="004D2EB0">
      <w:pPr>
        <w:widowControl/>
        <w:shd w:val="clear" w:color="auto" w:fill="FFFFFF"/>
        <w:jc w:val="center"/>
        <w:rPr>
          <w:rFonts w:ascii="Times New Roman" w:eastAsia="新細明體" w:hAnsi="Times New Roman" w:cs="Times New Roman"/>
          <w:color w:val="000055"/>
          <w:kern w:val="0"/>
          <w:sz w:val="23"/>
          <w:szCs w:val="23"/>
        </w:rPr>
      </w:pPr>
      <w:proofErr w:type="gramStart"/>
      <w:r w:rsidRPr="004D2EB0">
        <w:rPr>
          <w:rFonts w:ascii="標楷體" w:eastAsia="標楷體" w:hAnsi="標楷體" w:cs="Times New Roman"/>
          <w:b/>
          <w:bCs/>
          <w:color w:val="000000"/>
          <w:kern w:val="0"/>
          <w:sz w:val="40"/>
          <w:szCs w:val="40"/>
        </w:rPr>
        <w:t>穀</w:t>
      </w:r>
      <w:proofErr w:type="gramEnd"/>
      <w:r w:rsidRPr="004D2EB0">
        <w:rPr>
          <w:rFonts w:ascii="標楷體" w:eastAsia="標楷體" w:hAnsi="標楷體" w:cs="Times New Roman"/>
          <w:b/>
          <w:bCs/>
          <w:color w:val="000000"/>
          <w:kern w:val="0"/>
          <w:sz w:val="40"/>
          <w:szCs w:val="40"/>
        </w:rPr>
        <w:t>保家商圖書室場地借用規則</w:t>
      </w:r>
    </w:p>
    <w:p w:rsidR="004D2EB0" w:rsidRPr="004D2EB0" w:rsidRDefault="004D2EB0" w:rsidP="004D2EB0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4D2EB0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為加強圖書室場地之使用管理，特訂定本規則。</w:t>
      </w:r>
    </w:p>
    <w:p w:rsidR="004D2EB0" w:rsidRPr="004D2EB0" w:rsidRDefault="004D2EB0" w:rsidP="004D2EB0">
      <w:pPr>
        <w:pStyle w:val="a3"/>
        <w:widowControl/>
        <w:shd w:val="clear" w:color="auto" w:fill="FFFFFF"/>
        <w:ind w:leftChars="0" w:left="600"/>
        <w:rPr>
          <w:rFonts w:ascii="Times New Roman" w:eastAsia="新細明體" w:hAnsi="Times New Roman" w:cs="Times New Roman" w:hint="eastAsia"/>
          <w:color w:val="000055"/>
          <w:kern w:val="0"/>
          <w:sz w:val="23"/>
          <w:szCs w:val="23"/>
        </w:rPr>
      </w:pPr>
    </w:p>
    <w:p w:rsidR="004D2EB0" w:rsidRPr="004D2EB0" w:rsidRDefault="004D2EB0" w:rsidP="004D2EB0">
      <w:pPr>
        <w:pStyle w:val="a3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240" w:lineRule="atLeast"/>
        <w:ind w:leftChars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4D2EB0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借用圖書室辦理之活動內容以社教、藝文、研習、會議為原則，除專案申請核准者外，不得從事以營利為目的等其他用途。</w:t>
      </w:r>
    </w:p>
    <w:p w:rsidR="004D2EB0" w:rsidRPr="004D2EB0" w:rsidRDefault="004D2EB0" w:rsidP="004D2EB0">
      <w:pPr>
        <w:pStyle w:val="a3"/>
        <w:rPr>
          <w:rFonts w:ascii="Times New Roman" w:eastAsia="新細明體" w:hAnsi="Times New Roman" w:cs="Times New Roman" w:hint="eastAsia"/>
          <w:color w:val="000055"/>
          <w:kern w:val="0"/>
          <w:sz w:val="23"/>
          <w:szCs w:val="23"/>
        </w:rPr>
      </w:pPr>
    </w:p>
    <w:p w:rsidR="004D2EB0" w:rsidRPr="004D2EB0" w:rsidRDefault="004D2EB0" w:rsidP="004D2EB0">
      <w:pPr>
        <w:pStyle w:val="a3"/>
        <w:widowControl/>
        <w:shd w:val="clear" w:color="auto" w:fill="FFFFFF"/>
        <w:adjustRightInd w:val="0"/>
        <w:snapToGrid w:val="0"/>
        <w:spacing w:line="240" w:lineRule="atLeast"/>
        <w:ind w:leftChars="0" w:left="600"/>
        <w:rPr>
          <w:rFonts w:ascii="Times New Roman" w:eastAsia="新細明體" w:hAnsi="Times New Roman" w:cs="Times New Roman" w:hint="eastAsia"/>
          <w:color w:val="000055"/>
          <w:kern w:val="0"/>
          <w:sz w:val="23"/>
          <w:szCs w:val="23"/>
        </w:rPr>
      </w:pPr>
    </w:p>
    <w:p w:rsidR="004D2EB0" w:rsidRPr="004D2EB0" w:rsidRDefault="004D2EB0" w:rsidP="004D2EB0">
      <w:pPr>
        <w:pStyle w:val="a3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240" w:lineRule="atLeast"/>
        <w:ind w:leftChars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4D2EB0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場地之使用以開放時間為限，以二小時為一場次，未滿一場次者，以一場次計。</w:t>
      </w:r>
    </w:p>
    <w:p w:rsidR="004D2EB0" w:rsidRPr="004D2EB0" w:rsidRDefault="004D2EB0" w:rsidP="004D2EB0">
      <w:pPr>
        <w:pStyle w:val="a3"/>
        <w:widowControl/>
        <w:shd w:val="clear" w:color="auto" w:fill="FFFFFF"/>
        <w:adjustRightInd w:val="0"/>
        <w:snapToGrid w:val="0"/>
        <w:spacing w:line="240" w:lineRule="atLeast"/>
        <w:ind w:leftChars="0" w:left="600"/>
        <w:rPr>
          <w:rFonts w:ascii="Times New Roman" w:eastAsia="新細明體" w:hAnsi="Times New Roman" w:cs="Times New Roman" w:hint="eastAsia"/>
          <w:color w:val="000055"/>
          <w:kern w:val="0"/>
          <w:sz w:val="23"/>
          <w:szCs w:val="23"/>
        </w:rPr>
      </w:pPr>
    </w:p>
    <w:p w:rsidR="004D2EB0" w:rsidRPr="004D2EB0" w:rsidRDefault="004D2EB0" w:rsidP="004D2EB0">
      <w:pPr>
        <w:widowControl/>
        <w:shd w:val="clear" w:color="auto" w:fill="FFFFFF"/>
        <w:adjustRightInd w:val="0"/>
        <w:snapToGrid w:val="0"/>
        <w:spacing w:line="240" w:lineRule="atLeast"/>
        <w:ind w:left="601" w:hanging="601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4D2EB0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四、申請者在使用日前一星期前填寫申請表，申請使用場地不得連續超過三天，有特殊事由經核准者，不在此限。</w:t>
      </w:r>
    </w:p>
    <w:p w:rsidR="004D2EB0" w:rsidRDefault="004D2EB0" w:rsidP="004D2EB0">
      <w:pPr>
        <w:widowControl/>
        <w:shd w:val="clear" w:color="auto" w:fill="FFFFFF"/>
        <w:ind w:left="600" w:hanging="60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4D2EB0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五、</w:t>
      </w:r>
      <w:r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 </w:t>
      </w:r>
      <w:r w:rsidRPr="004D2EB0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因緊急情形或臨時需要須收回場地時，得通知申請人改期或取消。</w:t>
      </w:r>
    </w:p>
    <w:p w:rsidR="004D2EB0" w:rsidRPr="004D2EB0" w:rsidRDefault="004D2EB0" w:rsidP="004D2EB0">
      <w:pPr>
        <w:widowControl/>
        <w:shd w:val="clear" w:color="auto" w:fill="FFFFFF"/>
        <w:ind w:left="600" w:hanging="600"/>
        <w:rPr>
          <w:rFonts w:ascii="Times New Roman" w:eastAsia="新細明體" w:hAnsi="Times New Roman" w:cs="Times New Roman" w:hint="eastAsia"/>
          <w:color w:val="000055"/>
          <w:kern w:val="0"/>
          <w:sz w:val="23"/>
          <w:szCs w:val="23"/>
        </w:rPr>
      </w:pPr>
    </w:p>
    <w:p w:rsidR="004D2EB0" w:rsidRDefault="004D2EB0" w:rsidP="004D2EB0">
      <w:pPr>
        <w:widowControl/>
        <w:shd w:val="clear" w:color="auto" w:fill="FFFFFF"/>
        <w:adjustRightInd w:val="0"/>
        <w:snapToGrid w:val="0"/>
        <w:spacing w:line="240" w:lineRule="atLeast"/>
        <w:ind w:left="601" w:hanging="601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4D2EB0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六、</w:t>
      </w:r>
      <w:r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 </w:t>
      </w:r>
      <w:r w:rsidRPr="004D2EB0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使用單位需作場地佈置時，應先徵得管理人同意後始得為之，並不得破壞或變動原有設施。未經同意不得以</w:t>
      </w:r>
      <w:proofErr w:type="gramStart"/>
      <w:r w:rsidRPr="004D2EB0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黏</w:t>
      </w:r>
      <w:proofErr w:type="gramEnd"/>
      <w:r w:rsidRPr="004D2EB0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、貼、釘等施作方式於場地內之牆面、地板及既有設備或其他公物之上，如因此造成意外事故或損毁，申請使用單位應自行負擔一切損害賠償責任。</w:t>
      </w:r>
    </w:p>
    <w:p w:rsidR="004D2EB0" w:rsidRPr="004D2EB0" w:rsidRDefault="004D2EB0" w:rsidP="004D2EB0">
      <w:pPr>
        <w:widowControl/>
        <w:shd w:val="clear" w:color="auto" w:fill="FFFFFF"/>
        <w:adjustRightInd w:val="0"/>
        <w:snapToGrid w:val="0"/>
        <w:spacing w:line="240" w:lineRule="atLeast"/>
        <w:ind w:left="601" w:hanging="601"/>
        <w:rPr>
          <w:rFonts w:ascii="Times New Roman" w:eastAsia="新細明體" w:hAnsi="Times New Roman" w:cs="Times New Roman" w:hint="eastAsia"/>
          <w:color w:val="000055"/>
          <w:kern w:val="0"/>
          <w:sz w:val="23"/>
          <w:szCs w:val="23"/>
        </w:rPr>
      </w:pPr>
      <w:bookmarkStart w:id="0" w:name="_GoBack"/>
      <w:bookmarkEnd w:id="0"/>
    </w:p>
    <w:p w:rsidR="004D2EB0" w:rsidRPr="004D2EB0" w:rsidRDefault="004D2EB0" w:rsidP="004D2EB0">
      <w:pPr>
        <w:widowControl/>
        <w:shd w:val="clear" w:color="auto" w:fill="FFFFFF"/>
        <w:adjustRightInd w:val="0"/>
        <w:snapToGrid w:val="0"/>
        <w:spacing w:line="240" w:lineRule="atLeast"/>
        <w:ind w:left="601" w:hanging="601"/>
        <w:rPr>
          <w:rFonts w:ascii="Times New Roman" w:eastAsia="新細明體" w:hAnsi="Times New Roman" w:cs="Times New Roman"/>
          <w:color w:val="000055"/>
          <w:kern w:val="0"/>
          <w:sz w:val="23"/>
          <w:szCs w:val="23"/>
        </w:rPr>
      </w:pPr>
      <w:r w:rsidRPr="004D2EB0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七、</w:t>
      </w:r>
      <w:r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 </w:t>
      </w:r>
      <w:r w:rsidRPr="004D2EB0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場地之佈置、復原及垃圾清理等工作，由申請人自行負責，未修復原樣，則凍結其場地借用權利一個月。</w:t>
      </w:r>
    </w:p>
    <w:p w:rsidR="004D2EB0" w:rsidRPr="004D2EB0" w:rsidRDefault="004D2EB0" w:rsidP="004D2EB0">
      <w:pPr>
        <w:widowControl/>
        <w:shd w:val="clear" w:color="auto" w:fill="FFFFFF"/>
        <w:ind w:left="600" w:hanging="600"/>
        <w:rPr>
          <w:rFonts w:ascii="Times New Roman" w:eastAsia="新細明體" w:hAnsi="Times New Roman" w:cs="Times New Roman"/>
          <w:color w:val="000055"/>
          <w:kern w:val="0"/>
          <w:sz w:val="23"/>
          <w:szCs w:val="23"/>
        </w:rPr>
      </w:pPr>
      <w:r w:rsidRPr="004D2EB0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八、</w:t>
      </w:r>
      <w:r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   </w:t>
      </w:r>
      <w:r w:rsidRPr="004D2EB0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本規則由校長通過後實施，修訂時亦同。</w:t>
      </w:r>
    </w:p>
    <w:p w:rsidR="002A1B31" w:rsidRPr="004D2EB0" w:rsidRDefault="002A1B31"/>
    <w:sectPr w:rsidR="002A1B31" w:rsidRPr="004D2EB0" w:rsidSect="004D2E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6EB2"/>
    <w:multiLevelType w:val="hybridMultilevel"/>
    <w:tmpl w:val="27182BA6"/>
    <w:lvl w:ilvl="0" w:tplc="33884302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B0"/>
    <w:rsid w:val="002A1B31"/>
    <w:rsid w:val="004D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DFD76"/>
  <w15:chartTrackingRefBased/>
  <w15:docId w15:val="{98263DF0-E217-429C-87E4-EE2551A3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EB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9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2025-05-03T09:44:00Z</dcterms:created>
  <dcterms:modified xsi:type="dcterms:W3CDTF">2025-05-03T09:49:00Z</dcterms:modified>
</cp:coreProperties>
</file>