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9855"/>
      </w:tblGrid>
      <w:tr w:rsidR="007B29E3" w:rsidRPr="00020535" w:rsidTr="00B94B00">
        <w:tc>
          <w:tcPr>
            <w:tcW w:w="9855" w:type="dxa"/>
          </w:tcPr>
          <w:p w:rsidR="00E126FE" w:rsidRPr="00C765AB" w:rsidRDefault="00E126FE" w:rsidP="00E126FE">
            <w:pPr>
              <w:spacing w:before="50" w:line="0" w:lineRule="atLeast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C765AB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2743F1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C765AB">
              <w:rPr>
                <w:rFonts w:ascii="標楷體" w:eastAsia="標楷體" w:hAnsi="標楷體" w:hint="eastAsia"/>
                <w:sz w:val="40"/>
                <w:szCs w:val="40"/>
              </w:rPr>
              <w:t>學年度第</w:t>
            </w:r>
            <w:r w:rsidR="002743F1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C765AB">
              <w:rPr>
                <w:rFonts w:ascii="標楷體" w:eastAsia="標楷體" w:hAnsi="標楷體" w:hint="eastAsia"/>
                <w:sz w:val="40"/>
                <w:szCs w:val="40"/>
              </w:rPr>
              <w:t>次家長代表大會(10</w:t>
            </w:r>
            <w:r w:rsidR="009C0AD3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Pr="00C765AB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  <w:r w:rsidR="009C0AD3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Pr="00C765AB">
              <w:rPr>
                <w:rFonts w:ascii="標楷體" w:eastAsia="標楷體" w:hAnsi="標楷體" w:hint="eastAsia"/>
                <w:sz w:val="40"/>
                <w:szCs w:val="40"/>
              </w:rPr>
              <w:t>.1</w:t>
            </w:r>
            <w:r w:rsidR="009C0AD3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C765AB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r w:rsidR="003013C8" w:rsidRPr="00C765AB">
              <w:rPr>
                <w:rFonts w:ascii="標楷體" w:eastAsia="標楷體" w:hAnsi="標楷體" w:hint="eastAsia"/>
                <w:sz w:val="40"/>
                <w:szCs w:val="40"/>
              </w:rPr>
              <w:t>決議事項</w:t>
            </w:r>
          </w:p>
          <w:p w:rsidR="007B29E3" w:rsidRPr="00085863" w:rsidRDefault="00E126FE" w:rsidP="00B94B00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7B29E3"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、提案討論：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86"/>
        <w:gridCol w:w="45"/>
        <w:gridCol w:w="948"/>
        <w:gridCol w:w="8186"/>
      </w:tblGrid>
      <w:tr w:rsidR="009C0AD3" w:rsidTr="000D08DB">
        <w:tc>
          <w:tcPr>
            <w:tcW w:w="389" w:type="dxa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7B794B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提案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</w:rPr>
              <w:t>一</w:t>
            </w:r>
            <w:proofErr w:type="gramEnd"/>
          </w:p>
        </w:tc>
      </w:tr>
      <w:tr w:rsidR="009C0AD3" w:rsidTr="000D08DB">
        <w:tc>
          <w:tcPr>
            <w:tcW w:w="389" w:type="dxa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9" w:type="dxa"/>
            <w:gridSpan w:val="3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</w:p>
        </w:tc>
        <w:tc>
          <w:tcPr>
            <w:tcW w:w="8186" w:type="dxa"/>
          </w:tcPr>
          <w:p w:rsidR="009C0AD3" w:rsidRPr="007B794B" w:rsidRDefault="009C0AD3" w:rsidP="000D08DB">
            <w:pPr>
              <w:tabs>
                <w:tab w:val="left" w:pos="3420"/>
              </w:tabs>
              <w:spacing w:beforeLines="20" w:before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王金源代表(日校美三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禮甲班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玟淇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同學家長)</w:t>
            </w:r>
          </w:p>
        </w:tc>
      </w:tr>
      <w:tr w:rsidR="009C0AD3" w:rsidTr="000D08DB">
        <w:tc>
          <w:tcPr>
            <w:tcW w:w="389" w:type="dxa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9" w:type="dxa"/>
            <w:gridSpan w:val="3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  由：</w:t>
            </w:r>
          </w:p>
        </w:tc>
        <w:tc>
          <w:tcPr>
            <w:tcW w:w="8186" w:type="dxa"/>
          </w:tcPr>
          <w:p w:rsidR="009C0AD3" w:rsidRPr="007B794B" w:rsidRDefault="009C0AD3" w:rsidP="000D08DB">
            <w:pPr>
              <w:spacing w:line="400" w:lineRule="exact"/>
              <w:ind w:left="6" w:hangingChars="2" w:hanging="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落實營養午餐管理</w:t>
            </w:r>
          </w:p>
        </w:tc>
      </w:tr>
      <w:tr w:rsidR="009C0AD3" w:rsidTr="000D08DB">
        <w:tc>
          <w:tcPr>
            <w:tcW w:w="389" w:type="dxa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279" w:type="dxa"/>
            <w:gridSpan w:val="3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  明：</w:t>
            </w:r>
          </w:p>
        </w:tc>
        <w:tc>
          <w:tcPr>
            <w:tcW w:w="8186" w:type="dxa"/>
          </w:tcPr>
          <w:p w:rsidR="009C0AD3" w:rsidRPr="007B794B" w:rsidRDefault="009C0AD3" w:rsidP="000D08D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學生王玟琪常反映午餐有怪味，希望校方能與督察及向學生問卷抽查。</w:t>
            </w:r>
          </w:p>
        </w:tc>
      </w:tr>
      <w:tr w:rsidR="009C0AD3" w:rsidTr="000D08DB">
        <w:tc>
          <w:tcPr>
            <w:tcW w:w="389" w:type="dxa"/>
          </w:tcPr>
          <w:p w:rsidR="009C0AD3" w:rsidRPr="007B794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7B794B" w:rsidRDefault="009C0AD3" w:rsidP="000D08DB">
            <w:pPr>
              <w:spacing w:beforeLines="20" w:before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務處素瑜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主任回覆：</w:t>
            </w:r>
          </w:p>
        </w:tc>
      </w:tr>
      <w:tr w:rsidR="009C0AD3" w:rsidTr="000D08DB">
        <w:tc>
          <w:tcPr>
            <w:tcW w:w="720" w:type="dxa"/>
            <w:gridSpan w:val="3"/>
          </w:tcPr>
          <w:p w:rsidR="009C0AD3" w:rsidRPr="007B794B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9C0AD3" w:rsidRPr="007B794B" w:rsidRDefault="009C0AD3" w:rsidP="000D08DB">
            <w:pPr>
              <w:spacing w:beforeLines="20" w:before="72" w:line="400" w:lineRule="exact"/>
              <w:ind w:firstLineChars="200" w:firstLine="56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接獲這項提案時立即與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承辦團膳的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衛生組反映，第一時間即與這位家長聯繫說明，本校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設有團膳委員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，其中包括幾位在座的家長委員，我們每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</w:t>
            </w: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定期在七月份公開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招標團膳廠商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</w:t>
            </w: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委員們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嚴格遴選，才能承包學校午餐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團膳，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所以說目前這三家廠商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均是符合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招標規定的廠商，而且學校每二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都有定期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舉辦團膳調查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，如有發現怪味道，同學可立即向導師、學校反映，我們一定馬上處理，但目前我沒有接獲這樣的訊息，</w:t>
            </w:r>
            <w:proofErr w:type="gramStart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團膳的</w:t>
            </w:r>
            <w:proofErr w:type="gramEnd"/>
            <w:r w:rsidRPr="007B79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食物可能不是十分美味，但絕對是安全衛生，在此向各位委員說明。</w:t>
            </w:r>
          </w:p>
        </w:tc>
      </w:tr>
      <w:tr w:rsidR="009C0AD3" w:rsidTr="000D08DB">
        <w:tc>
          <w:tcPr>
            <w:tcW w:w="9854" w:type="dxa"/>
            <w:gridSpan w:val="5"/>
          </w:tcPr>
          <w:p w:rsidR="009C0AD3" w:rsidRPr="00662D8A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</w:t>
            </w:r>
            <w:r w:rsidRPr="00662D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、臨時動議：生活輔導組播放投影片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再加以解說</w:t>
            </w:r>
          </w:p>
        </w:tc>
      </w:tr>
      <w:tr w:rsidR="009C0AD3" w:rsidTr="000D08DB">
        <w:tc>
          <w:tcPr>
            <w:tcW w:w="389" w:type="dxa"/>
          </w:tcPr>
          <w:p w:rsidR="009C0AD3" w:rsidRPr="00662D8A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662D8A" w:rsidRDefault="009C0AD3" w:rsidP="000D08DB">
            <w:pPr>
              <w:spacing w:beforeLines="20" w:before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2D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生活輔導組長黃慶昌教官提議：</w:t>
            </w:r>
          </w:p>
        </w:tc>
      </w:tr>
      <w:tr w:rsidR="009C0AD3" w:rsidTr="000D08DB">
        <w:tc>
          <w:tcPr>
            <w:tcW w:w="389" w:type="dxa"/>
          </w:tcPr>
          <w:p w:rsidR="009C0AD3" w:rsidRPr="00662D8A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662D8A" w:rsidRDefault="009C0AD3" w:rsidP="000D08DB">
            <w:pPr>
              <w:spacing w:beforeLines="20" w:before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2D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1.提議規範本校學生頭髮須符合不染、不燙、不變形的規定。</w:t>
            </w:r>
            <w:r w:rsidRPr="00662D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C0AD3" w:rsidTr="000D08DB">
        <w:tc>
          <w:tcPr>
            <w:tcW w:w="675" w:type="dxa"/>
            <w:gridSpan w:val="2"/>
          </w:tcPr>
          <w:p w:rsidR="009C0AD3" w:rsidRPr="00662D8A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179" w:type="dxa"/>
            <w:gridSpan w:val="3"/>
          </w:tcPr>
          <w:p w:rsidR="009C0AD3" w:rsidRPr="00A713BD" w:rsidRDefault="009C0AD3" w:rsidP="000D08DB">
            <w:pPr>
              <w:spacing w:beforeLines="20" w:before="72" w:line="400" w:lineRule="exact"/>
              <w:ind w:left="1168" w:hangingChars="417" w:hanging="1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2D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說明：1.</w:t>
            </w:r>
            <w:r>
              <w:t xml:space="preserve"> </w:t>
            </w:r>
            <w:r w:rsidRPr="00BB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依本校教師輔導與管教學生辦法第十五條規定，</w:t>
            </w:r>
            <w:r w:rsidRPr="00BB391F">
              <w:rPr>
                <w:rFonts w:ascii="標楷體" w:eastAsia="標楷體" w:hAnsi="標楷體"/>
                <w:sz w:val="28"/>
                <w:szCs w:val="28"/>
              </w:rPr>
              <w:t xml:space="preserve">有關學生服裝儀容之規定，本校家事類科與商業類科皆屬「服務業」之範疇，為培養「專業」之基層技術人員，除專業智能之學習外，並加強生活輔導，培養學生井然有序、節制、盡責、守時、守分、守法之品 格與正確審美觀念。 </w:t>
            </w:r>
            <w:proofErr w:type="gramStart"/>
            <w:r w:rsidRPr="00BB391F">
              <w:rPr>
                <w:rFonts w:ascii="標楷體" w:eastAsia="標楷體" w:hAnsi="標楷體"/>
                <w:sz w:val="28"/>
                <w:szCs w:val="28"/>
              </w:rPr>
              <w:t>服儀規定</w:t>
            </w:r>
            <w:proofErr w:type="gramEnd"/>
            <w:r w:rsidRPr="00BB391F">
              <w:rPr>
                <w:rFonts w:ascii="標楷體" w:eastAsia="標楷體" w:hAnsi="標楷體"/>
                <w:sz w:val="28"/>
                <w:szCs w:val="28"/>
              </w:rPr>
              <w:t>以「整齊、大方」為原則。頭髮以不染、不燙、不變形為輔導原則，雖無髮式或髮型之硬性規定，但基於安全、衛生與服務業之專業考量，仍須適度管理與輔導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(男生前額不超過眉毛，兩鬢不可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蓋耳，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女生前額不蓋眉毛需用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夾子夾好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B391F">
              <w:rPr>
                <w:rFonts w:ascii="標楷體" w:eastAsia="標楷體" w:hAnsi="標楷體"/>
                <w:sz w:val="28"/>
                <w:szCs w:val="28"/>
              </w:rPr>
              <w:t>。有關學生服裝儀容之規定，本校應以舉辦校內公聽會、說明會或進行全校性 問卷調查等方式，廣納學生及家長意見，循民主參與程序訂定，以創造開明、信任之校園文化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，特訂定此辦法</w:t>
            </w:r>
            <w:r w:rsidRPr="00BB391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C0AD3" w:rsidRPr="00BB391F" w:rsidRDefault="009C0AD3" w:rsidP="000D08DB">
            <w:pPr>
              <w:spacing w:beforeLines="20" w:before="72" w:line="400" w:lineRule="exact"/>
              <w:ind w:leftChars="368" w:left="1166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2.本辦法通過後執行著重輔導學生(規定頭髮力求整齊、好整理，不必浪費太多的精力及時間去照料頭髮)，而不是藉以處罰學生。</w:t>
            </w:r>
          </w:p>
          <w:p w:rsidR="009C0AD3" w:rsidRPr="00BB391F" w:rsidRDefault="009C0AD3" w:rsidP="000D08DB">
            <w:pPr>
              <w:spacing w:beforeLines="20" w:before="72" w:line="400" w:lineRule="exact"/>
              <w:ind w:leftChars="368" w:left="1166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3本辦法在100年即已訂定，此次提出是希望藉由會議的討論，審視是否有需補充或修改的部分，期使修訂後能更符合現階段我們要求同學儀表的規範。</w:t>
            </w:r>
          </w:p>
          <w:p w:rsidR="009C0AD3" w:rsidRPr="00662D8A" w:rsidRDefault="009C0AD3" w:rsidP="000D08DB">
            <w:pPr>
              <w:spacing w:beforeLines="20" w:before="72" w:line="400" w:lineRule="exact"/>
              <w:ind w:leftChars="368" w:left="1166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39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Pr="00BB391F">
              <w:rPr>
                <w:rFonts w:ascii="標楷體" w:eastAsia="標楷體" w:hAnsi="標楷體"/>
                <w:sz w:val="28"/>
                <w:szCs w:val="28"/>
              </w:rPr>
              <w:t>本辦法經校務會議通過，簽奉校長核定後自發布日施行；修訂時亦同。</w:t>
            </w:r>
          </w:p>
        </w:tc>
      </w:tr>
      <w:tr w:rsidR="009C0AD3" w:rsidTr="000D08DB">
        <w:tc>
          <w:tcPr>
            <w:tcW w:w="389" w:type="dxa"/>
          </w:tcPr>
          <w:p w:rsidR="009C0AD3" w:rsidRPr="004743A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220D53" w:rsidRDefault="009C0AD3" w:rsidP="000D08DB">
            <w:pPr>
              <w:spacing w:beforeLines="20" w:before="72" w:line="400" w:lineRule="exact"/>
              <w:ind w:leftChars="16" w:left="2303" w:hangingChars="809" w:hanging="22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.與會家長提問：女生</w:t>
            </w:r>
            <w:proofErr w:type="gramStart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綁</w:t>
            </w:r>
            <w:proofErr w:type="gramEnd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頭髮的</w:t>
            </w:r>
            <w:proofErr w:type="gramStart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proofErr w:type="gramEnd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束顏色有規定嗎？為了方便整理及美觀，女兒上學會將頭髮以黑底(參雜一點點其他顏色)的</w:t>
            </w:r>
            <w:proofErr w:type="gramStart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proofErr w:type="gramEnd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束綁住，但一進校門即被糾察登記並加以沒收。</w:t>
            </w:r>
          </w:p>
        </w:tc>
      </w:tr>
      <w:tr w:rsidR="009C0AD3" w:rsidTr="000D08DB">
        <w:tc>
          <w:tcPr>
            <w:tcW w:w="389" w:type="dxa"/>
          </w:tcPr>
          <w:p w:rsidR="009C0AD3" w:rsidRPr="00815449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220D53" w:rsidRDefault="009C0AD3" w:rsidP="000D08DB">
            <w:pPr>
              <w:spacing w:beforeLines="20" w:before="72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生活輔導組長黃慶昌教官回覆：</w:t>
            </w:r>
          </w:p>
        </w:tc>
      </w:tr>
      <w:tr w:rsidR="009C0AD3" w:rsidTr="000D08DB">
        <w:tc>
          <w:tcPr>
            <w:tcW w:w="720" w:type="dxa"/>
            <w:gridSpan w:val="3"/>
          </w:tcPr>
          <w:p w:rsidR="009C0AD3" w:rsidRPr="002A07BB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9C0AD3" w:rsidRPr="00220D53" w:rsidRDefault="009C0AD3" w:rsidP="000D08DB">
            <w:pPr>
              <w:spacing w:line="400" w:lineRule="exact"/>
              <w:ind w:firstLineChars="200" w:firstLine="56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proofErr w:type="gramEnd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束顏色學校規定以素色為原則，同學如有被沒收的情形，只要至教官室說明，我們都會將</w:t>
            </w:r>
            <w:proofErr w:type="gramStart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髮</w:t>
            </w:r>
            <w:proofErr w:type="gramEnd"/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束歸還同學，有關違規登記大都由糾察登記整理，針對委員提出的情形我會再與糾察同學宣導更正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C0AD3" w:rsidTr="000D08DB">
        <w:tc>
          <w:tcPr>
            <w:tcW w:w="389" w:type="dxa"/>
          </w:tcPr>
          <w:p w:rsidR="009C0AD3" w:rsidRPr="004743A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220D53" w:rsidRDefault="009C0AD3" w:rsidP="000D08DB">
            <w:pPr>
              <w:spacing w:beforeLines="20" w:before="72" w:line="400" w:lineRule="exact"/>
              <w:ind w:leftChars="16" w:left="2303" w:hangingChars="809" w:hanging="226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.與會家長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反映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學生的鞋子沒有墊高也被糾察登記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，糾察在執行上好像沒有一定的標準，會令學生無從適應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C0AD3" w:rsidTr="000D08DB">
        <w:tc>
          <w:tcPr>
            <w:tcW w:w="389" w:type="dxa"/>
          </w:tcPr>
          <w:p w:rsidR="009C0AD3" w:rsidRPr="00815449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220D53" w:rsidRDefault="009C0AD3" w:rsidP="000D08DB">
            <w:pPr>
              <w:spacing w:beforeLines="20" w:before="72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生活輔導組長黃慶昌教官回覆：</w:t>
            </w:r>
          </w:p>
        </w:tc>
      </w:tr>
      <w:tr w:rsidR="009C0AD3" w:rsidTr="000D08DB">
        <w:tc>
          <w:tcPr>
            <w:tcW w:w="720" w:type="dxa"/>
            <w:gridSpan w:val="3"/>
          </w:tcPr>
          <w:p w:rsidR="009C0AD3" w:rsidRPr="002A07BB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134" w:type="dxa"/>
            <w:gridSpan w:val="2"/>
          </w:tcPr>
          <w:p w:rsidR="009C0AD3" w:rsidRPr="00220D53" w:rsidRDefault="009C0AD3" w:rsidP="000D08DB">
            <w:pPr>
              <w:spacing w:line="400" w:lineRule="exact"/>
              <w:ind w:firstLineChars="200" w:firstLine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糾察的來源與組成，基本上他們都是各班導師推薦的同學，原則上跟一般的學生一樣，只是我們有加以訓練及常規宣導，但畢竟他們還是小孩子，無法立即做出正確的反應，這也是在所難免，而且他們每天幫助學校執行勤務，要比其他同學早到，比其他同學晚下課，真的很辛苦，所以請家長多多諒解，平時集會時我都有宣佈，對於學校規定事項有任何問題，可直接到教官室反映，我會再做判斷及補救措施，以免產生不公情形發生，在此向各委員報告。</w:t>
            </w:r>
          </w:p>
        </w:tc>
      </w:tr>
      <w:tr w:rsidR="009C0AD3" w:rsidTr="000D08DB">
        <w:tc>
          <w:tcPr>
            <w:tcW w:w="389" w:type="dxa"/>
          </w:tcPr>
          <w:p w:rsidR="009C0AD3" w:rsidRPr="004743A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Default="009C0AD3" w:rsidP="000D08DB">
            <w:pPr>
              <w:spacing w:beforeLines="20" w:before="72" w:line="400" w:lineRule="exact"/>
              <w:ind w:leftChars="15" w:left="2870" w:hangingChars="1012" w:hanging="28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與會委員一致通過提議</w:t>
            </w:r>
          </w:p>
        </w:tc>
      </w:tr>
      <w:tr w:rsidR="009C0AD3" w:rsidTr="000D08DB">
        <w:tc>
          <w:tcPr>
            <w:tcW w:w="389" w:type="dxa"/>
          </w:tcPr>
          <w:p w:rsidR="009C0AD3" w:rsidRPr="004743A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Pr="00220D53" w:rsidRDefault="009C0AD3" w:rsidP="000D08DB">
            <w:pPr>
              <w:spacing w:beforeLines="20" w:before="72" w:line="400" w:lineRule="exact"/>
              <w:ind w:leftChars="15" w:left="2870" w:hangingChars="1012" w:hanging="28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但唐婷副會長提議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是否可加強宣導鼓勵女同學，就學期間頭髮不染、不燙、不變形將頭髮留長，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畢業時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剪下捐給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癌症基金會作為癌童的假髮，不僅可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當做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頭髮檢查的規範又可同時做善事。</w:t>
            </w:r>
          </w:p>
        </w:tc>
      </w:tr>
      <w:tr w:rsidR="009C0AD3" w:rsidTr="000D08DB">
        <w:tc>
          <w:tcPr>
            <w:tcW w:w="389" w:type="dxa"/>
          </w:tcPr>
          <w:p w:rsidR="009C0AD3" w:rsidRPr="002A07BB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Default="009C0AD3" w:rsidP="000D08DB">
            <w:pPr>
              <w:spacing w:beforeLines="20" w:before="72" w:line="400" w:lineRule="exact"/>
              <w:ind w:leftChars="16" w:left="3863" w:hangingChars="1366" w:hanging="38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584A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許清陽輔導</w:t>
            </w:r>
            <w:r w:rsidRPr="00584A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會長報告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C0AD3" w:rsidRPr="00584ABB" w:rsidRDefault="009C0AD3" w:rsidP="000D08DB">
            <w:pPr>
              <w:spacing w:beforeLines="20" w:before="72" w:line="400" w:lineRule="exact"/>
              <w:ind w:leftChars="310" w:left="744" w:firstLine="5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各處室在辦理相關業務，都非常的認真踏實，學生在各項表象也都非常的優秀突出，像之前各科的成果展，我到現場參觀，感覺學生作品內容精彩、成果豐富；另外在體育方面，棒球、籃球我們都有很好的成績，今年是豐收的一年，希望年年都是豐收年，在此我謹代表家長會，謝謝大家，也期待大家多多支持學校。</w:t>
            </w:r>
          </w:p>
        </w:tc>
      </w:tr>
      <w:tr w:rsidR="009C0AD3" w:rsidTr="000D08DB">
        <w:tc>
          <w:tcPr>
            <w:tcW w:w="389" w:type="dxa"/>
          </w:tcPr>
          <w:p w:rsidR="009C0AD3" w:rsidRPr="00016E68" w:rsidRDefault="009C0AD3" w:rsidP="000D08D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  <w:spacing w:val="28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9465" w:type="dxa"/>
            <w:gridSpan w:val="4"/>
          </w:tcPr>
          <w:p w:rsidR="009C0AD3" w:rsidRDefault="009C0AD3" w:rsidP="000D08DB">
            <w:pPr>
              <w:spacing w:beforeLines="20" w:before="72" w:line="400" w:lineRule="exact"/>
              <w:ind w:leftChars="16" w:left="3863" w:hangingChars="1366" w:hanging="38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校長補充</w:t>
            </w:r>
            <w:r w:rsidRPr="00584A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報告</w:t>
            </w:r>
            <w:r w:rsidRPr="00220D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C0AD3" w:rsidRDefault="009C0AD3" w:rsidP="000D08DB">
            <w:pPr>
              <w:spacing w:beforeLines="20" w:before="72" w:line="400" w:lineRule="exact"/>
              <w:ind w:leftChars="133" w:left="745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(1)本校棒球隊黑豹旗比賽榮獲冠軍，木棒組比賽榮獲第二名(差一點就連三霸)，成績斐然。</w:t>
            </w:r>
          </w:p>
          <w:p w:rsidR="009C0AD3" w:rsidRPr="008A3358" w:rsidRDefault="009C0AD3" w:rsidP="000D08DB">
            <w:pPr>
              <w:spacing w:beforeLines="20" w:before="72" w:line="400" w:lineRule="exact"/>
              <w:ind w:leftChars="133" w:left="745" w:hangingChars="152" w:hanging="426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(2)今年度全國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高職競藝競賽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，本校成果豐碩贏得七項獎座，三座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金手獎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，其中網頁設計的金手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獎江星誌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同學就在現場服務</w:t>
            </w:r>
            <w:r w:rsidRPr="008A335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(與會委員鼓掌誌慶)。</w:t>
            </w:r>
          </w:p>
          <w:p w:rsidR="009C0AD3" w:rsidRDefault="009C0AD3" w:rsidP="000D08DB">
            <w:pPr>
              <w:spacing w:beforeLines="20" w:before="72" w:line="400" w:lineRule="exact"/>
              <w:ind w:leftChars="133" w:left="745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(3)本校餐飲科聘請業界師父，輔導學生參加烘焙乙級檢定(老師都不一定能通過的考試)目前有兩位同學取得合格證照，真是可喜可賀。</w:t>
            </w:r>
          </w:p>
          <w:p w:rsidR="009C0AD3" w:rsidRPr="002E355D" w:rsidRDefault="009C0AD3" w:rsidP="000D08DB">
            <w:pPr>
              <w:spacing w:beforeLines="20" w:before="72" w:line="400" w:lineRule="exact"/>
              <w:ind w:leftChars="133" w:left="745" w:hangingChars="152" w:hanging="426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(4)時尚造型科成果發表會上，得到許多校外師長的稱讚嘉許，他們都說不敢相信所有作品皆是學生親手製作，</w:t>
            </w:r>
            <w:r w:rsidRPr="002E355D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直嘆學生的學習成果非常的良好。</w:t>
            </w:r>
          </w:p>
          <w:p w:rsidR="009C0AD3" w:rsidRDefault="009C0AD3" w:rsidP="000D08DB">
            <w:pPr>
              <w:spacing w:beforeLines="20" w:before="72" w:line="400" w:lineRule="exact"/>
              <w:ind w:leftChars="133" w:left="745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(5)學生參加校外比賽、或是校內舉辦成果發表，都有既定的行事曆，學校雖有掛網公告，也有上傳至FB，但我想如能立即將訊息傳送給家長，那就更好，所以建議成立家長會群組，方便傳遞立即性的訊息。</w:t>
            </w:r>
          </w:p>
          <w:p w:rsidR="009C0AD3" w:rsidRPr="00E03510" w:rsidRDefault="009C0AD3" w:rsidP="000D08DB">
            <w:pPr>
              <w:spacing w:beforeLines="20" w:before="72" w:line="400" w:lineRule="exact"/>
              <w:ind w:leftChars="133" w:left="745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(6)糾察同學協助學校執行勤務，大大減輕行政、師長的負擔，每日在馬路上站崗非常辛苦，遇到不講理的駕駛更是無奈，所以請家長們能給予更多的包容與指導，謝謝大家。</w:t>
            </w:r>
          </w:p>
        </w:tc>
      </w:tr>
      <w:tr w:rsidR="009C0AD3" w:rsidTr="000D08DB">
        <w:tc>
          <w:tcPr>
            <w:tcW w:w="9854" w:type="dxa"/>
            <w:gridSpan w:val="5"/>
          </w:tcPr>
          <w:p w:rsidR="009C0AD3" w:rsidRPr="00DD1EAC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叁</w:t>
            </w:r>
            <w:r w:rsidRPr="00DD1EAC">
              <w:rPr>
                <w:rFonts w:ascii="標楷體" w:eastAsia="標楷體" w:hAnsi="標楷體" w:hint="eastAsia"/>
                <w:b/>
                <w:sz w:val="28"/>
                <w:szCs w:val="28"/>
              </w:rPr>
              <w:t>、主席結語：</w:t>
            </w:r>
          </w:p>
          <w:p w:rsidR="009C0AD3" w:rsidRPr="00DD1EAC" w:rsidRDefault="009C0AD3" w:rsidP="000D08DB">
            <w:pPr>
              <w:spacing w:line="420" w:lineRule="exact"/>
              <w:ind w:leftChars="118" w:left="283" w:firstLineChars="151" w:firstLine="4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1EAC">
              <w:rPr>
                <w:rFonts w:ascii="標楷體" w:eastAsia="標楷體" w:hAnsi="標楷體" w:hint="eastAsia"/>
                <w:sz w:val="28"/>
                <w:szCs w:val="28"/>
              </w:rPr>
              <w:t>我個人覺得學生管理學生，本來就不好拿捏，希望能制定一套標準的規範如書面說明或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D1EAC">
              <w:rPr>
                <w:rFonts w:ascii="標楷體" w:eastAsia="標楷體" w:hAnsi="標楷體" w:hint="eastAsia"/>
                <w:sz w:val="28"/>
                <w:szCs w:val="28"/>
              </w:rPr>
              <w:t>簡報圖片對應說明，讓他們可以有所遵循，以避免產生不必要的紛爭，更能有效執行學校交付的任務。</w:t>
            </w:r>
          </w:p>
        </w:tc>
      </w:tr>
      <w:tr w:rsidR="009C0AD3" w:rsidTr="000D08DB">
        <w:tc>
          <w:tcPr>
            <w:tcW w:w="9854" w:type="dxa"/>
            <w:gridSpan w:val="5"/>
          </w:tcPr>
          <w:p w:rsidR="009C0AD3" w:rsidRPr="00DD1EAC" w:rsidRDefault="009C0AD3" w:rsidP="000D08DB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肆</w:t>
            </w:r>
            <w:r w:rsidRPr="00DD1EAC">
              <w:rPr>
                <w:rFonts w:ascii="標楷體" w:eastAsia="標楷體" w:hAnsi="標楷體" w:hint="eastAsia"/>
                <w:b/>
                <w:sz w:val="28"/>
                <w:szCs w:val="28"/>
              </w:rPr>
              <w:t>、主席宣布散會</w:t>
            </w:r>
          </w:p>
        </w:tc>
      </w:tr>
    </w:tbl>
    <w:p w:rsidR="009C0AD3" w:rsidRPr="00D227CA" w:rsidRDefault="009C0AD3" w:rsidP="009C0AD3">
      <w:pPr>
        <w:spacing w:before="50" w:line="520" w:lineRule="exact"/>
        <w:ind w:firstLineChars="253" w:firstLine="708"/>
        <w:rPr>
          <w:rFonts w:ascii="標楷體" w:eastAsia="標楷體" w:hAnsi="標楷體"/>
          <w:sz w:val="28"/>
          <w:szCs w:val="28"/>
        </w:rPr>
      </w:pPr>
    </w:p>
    <w:p w:rsidR="00A50A95" w:rsidRPr="007B29E3" w:rsidRDefault="00DC3036"/>
    <w:sectPr w:rsidR="00A50A95" w:rsidRPr="007B29E3" w:rsidSect="005B7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36" w:rsidRDefault="00DC3036" w:rsidP="008974B5">
      <w:r>
        <w:separator/>
      </w:r>
    </w:p>
  </w:endnote>
  <w:endnote w:type="continuationSeparator" w:id="0">
    <w:p w:rsidR="00DC3036" w:rsidRDefault="00DC3036" w:rsidP="008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EA" w:rsidRDefault="005B7E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85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B7EEA" w:rsidRPr="00FE1ABF" w:rsidRDefault="005B7EEA">
        <w:pPr>
          <w:pStyle w:val="a5"/>
          <w:jc w:val="center"/>
          <w:rPr>
            <w:sz w:val="24"/>
            <w:szCs w:val="24"/>
          </w:rPr>
        </w:pPr>
        <w:r w:rsidRPr="00FE1ABF">
          <w:rPr>
            <w:sz w:val="24"/>
            <w:szCs w:val="24"/>
          </w:rPr>
          <w:fldChar w:fldCharType="begin"/>
        </w:r>
        <w:r w:rsidRPr="00FE1ABF">
          <w:rPr>
            <w:sz w:val="24"/>
            <w:szCs w:val="24"/>
          </w:rPr>
          <w:instrText>PAGE   \* MERGEFORMAT</w:instrText>
        </w:r>
        <w:r w:rsidRPr="00FE1ABF">
          <w:rPr>
            <w:sz w:val="24"/>
            <w:szCs w:val="24"/>
          </w:rPr>
          <w:fldChar w:fldCharType="separate"/>
        </w:r>
        <w:r w:rsidR="00B84066" w:rsidRPr="00B84066">
          <w:rPr>
            <w:noProof/>
            <w:sz w:val="24"/>
            <w:szCs w:val="24"/>
            <w:lang w:val="zh-TW"/>
          </w:rPr>
          <w:t>2</w:t>
        </w:r>
        <w:r w:rsidRPr="00FE1ABF">
          <w:rPr>
            <w:sz w:val="24"/>
            <w:szCs w:val="24"/>
          </w:rPr>
          <w:fldChar w:fldCharType="end"/>
        </w:r>
      </w:p>
    </w:sdtContent>
  </w:sdt>
  <w:p w:rsidR="00991533" w:rsidRDefault="009915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EA" w:rsidRDefault="005B7E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36" w:rsidRDefault="00DC3036" w:rsidP="008974B5">
      <w:r>
        <w:separator/>
      </w:r>
    </w:p>
  </w:footnote>
  <w:footnote w:type="continuationSeparator" w:id="0">
    <w:p w:rsidR="00DC3036" w:rsidRDefault="00DC3036" w:rsidP="0089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EA" w:rsidRDefault="005B7E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EA" w:rsidRDefault="005B7E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EA" w:rsidRDefault="005B7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3"/>
    <w:rsid w:val="00127FD0"/>
    <w:rsid w:val="00172B70"/>
    <w:rsid w:val="002743F1"/>
    <w:rsid w:val="002C5B22"/>
    <w:rsid w:val="003013C8"/>
    <w:rsid w:val="005B7EEA"/>
    <w:rsid w:val="00663768"/>
    <w:rsid w:val="006D1CF2"/>
    <w:rsid w:val="007B29E3"/>
    <w:rsid w:val="00844D1C"/>
    <w:rsid w:val="008743F0"/>
    <w:rsid w:val="00876F07"/>
    <w:rsid w:val="008974B5"/>
    <w:rsid w:val="00991533"/>
    <w:rsid w:val="009B5EE3"/>
    <w:rsid w:val="009C0AD3"/>
    <w:rsid w:val="00A957DA"/>
    <w:rsid w:val="00B50208"/>
    <w:rsid w:val="00B52C6F"/>
    <w:rsid w:val="00B84066"/>
    <w:rsid w:val="00C765AB"/>
    <w:rsid w:val="00DC3036"/>
    <w:rsid w:val="00E126FE"/>
    <w:rsid w:val="00E53BB4"/>
    <w:rsid w:val="00EC6313"/>
    <w:rsid w:val="00FA18A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4B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4B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C0A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C0AD3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4B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4B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C0A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C0AD3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dcterms:created xsi:type="dcterms:W3CDTF">2015-10-28T04:18:00Z</dcterms:created>
  <dcterms:modified xsi:type="dcterms:W3CDTF">2015-10-28T04:18:00Z</dcterms:modified>
</cp:coreProperties>
</file>