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84" w:rsidRDefault="00274084">
      <w:pPr>
        <w:rPr>
          <w:rFonts w:hint="eastAsia"/>
        </w:rPr>
      </w:pPr>
      <w:bookmarkStart w:id="0" w:name="_GoBack"/>
      <w:bookmarkEnd w:id="0"/>
    </w:p>
    <w:p w:rsidR="00274084" w:rsidRDefault="00274084">
      <w:pPr>
        <w:rPr>
          <w:rFonts w:hint="eastAsia"/>
        </w:rPr>
      </w:pPr>
    </w:p>
    <w:p w:rsidR="00274084" w:rsidRDefault="00274084">
      <w:pPr>
        <w:rPr>
          <w:rFonts w:hint="eastAsia"/>
        </w:rPr>
      </w:pPr>
    </w:p>
    <w:p w:rsidR="00274084" w:rsidRDefault="00274084">
      <w:pPr>
        <w:rPr>
          <w:rFonts w:hint="eastAsia"/>
        </w:rPr>
      </w:pPr>
    </w:p>
    <w:p w:rsidR="00274084" w:rsidRDefault="00274084" w:rsidP="00274084">
      <w:pPr>
        <w:jc w:val="center"/>
        <w:rPr>
          <w:rFonts w:ascii="標楷體" w:eastAsia="標楷體" w:hAnsi="標楷體" w:hint="eastAsia"/>
          <w:sz w:val="56"/>
          <w:szCs w:val="56"/>
        </w:rPr>
      </w:pPr>
      <w:r w:rsidRPr="00274084">
        <w:rPr>
          <w:rFonts w:ascii="標楷體" w:eastAsia="標楷體" w:hAnsi="標楷體" w:hint="eastAsia"/>
          <w:sz w:val="56"/>
          <w:szCs w:val="56"/>
        </w:rPr>
        <w:t>穀保家商</w:t>
      </w:r>
      <w:r w:rsidR="00B93DCF">
        <w:rPr>
          <w:rFonts w:ascii="標楷體" w:eastAsia="標楷體" w:hAnsi="標楷體" w:hint="eastAsia"/>
          <w:sz w:val="56"/>
          <w:szCs w:val="56"/>
        </w:rPr>
        <w:t>103</w:t>
      </w:r>
      <w:r w:rsidR="0098325D">
        <w:rPr>
          <w:rFonts w:ascii="標楷體" w:eastAsia="標楷體" w:hAnsi="標楷體" w:hint="eastAsia"/>
          <w:sz w:val="56"/>
          <w:szCs w:val="56"/>
        </w:rPr>
        <w:t>學年度第二</w:t>
      </w:r>
      <w:r w:rsidRPr="00274084">
        <w:rPr>
          <w:rFonts w:ascii="標楷體" w:eastAsia="標楷體" w:hAnsi="標楷體" w:hint="eastAsia"/>
          <w:sz w:val="56"/>
          <w:szCs w:val="56"/>
        </w:rPr>
        <w:t>學期</w:t>
      </w:r>
    </w:p>
    <w:p w:rsidR="00274084" w:rsidRPr="00274084" w:rsidRDefault="00274084" w:rsidP="00274084">
      <w:pPr>
        <w:jc w:val="center"/>
        <w:rPr>
          <w:rFonts w:ascii="標楷體" w:eastAsia="標楷體" w:hAnsi="標楷體" w:hint="eastAsia"/>
          <w:sz w:val="16"/>
          <w:szCs w:val="16"/>
        </w:rPr>
      </w:pPr>
    </w:p>
    <w:p w:rsidR="00274084" w:rsidRPr="00274084" w:rsidRDefault="00B93DCF" w:rsidP="00274084">
      <w:pPr>
        <w:jc w:val="center"/>
        <w:rPr>
          <w:rFonts w:ascii="標楷體" w:eastAsia="標楷體" w:hAnsi="標楷體" w:hint="eastAsia"/>
          <w:sz w:val="36"/>
          <w:szCs w:val="36"/>
        </w:rPr>
      </w:pPr>
      <w:r>
        <w:rPr>
          <w:rFonts w:ascii="標楷體" w:eastAsia="標楷體" w:hAnsi="標楷體" w:hint="eastAsia"/>
          <w:sz w:val="36"/>
          <w:szCs w:val="36"/>
        </w:rPr>
        <w:t>家庭教育委員</w:t>
      </w:r>
      <w:r w:rsidR="00274084" w:rsidRPr="00274084">
        <w:rPr>
          <w:rFonts w:ascii="標楷體" w:eastAsia="標楷體" w:hAnsi="標楷體" w:hint="eastAsia"/>
          <w:sz w:val="36"/>
          <w:szCs w:val="36"/>
        </w:rPr>
        <w:t>會議</w:t>
      </w:r>
    </w:p>
    <w:p w:rsidR="00274084" w:rsidRDefault="00274084" w:rsidP="00274084">
      <w:pPr>
        <w:jc w:val="center"/>
        <w:rPr>
          <w:rFonts w:ascii="標楷體" w:eastAsia="標楷體" w:hAnsi="標楷體" w:hint="eastAsia"/>
          <w:sz w:val="36"/>
          <w:szCs w:val="36"/>
        </w:rPr>
      </w:pPr>
      <w:r w:rsidRPr="00274084">
        <w:rPr>
          <w:rFonts w:ascii="標楷體" w:eastAsia="標楷體" w:hAnsi="標楷體" w:hint="eastAsia"/>
          <w:sz w:val="36"/>
          <w:szCs w:val="36"/>
        </w:rPr>
        <w:t>會</w:t>
      </w:r>
      <w:r>
        <w:rPr>
          <w:rFonts w:ascii="標楷體" w:eastAsia="標楷體" w:hAnsi="標楷體" w:hint="eastAsia"/>
          <w:sz w:val="36"/>
          <w:szCs w:val="36"/>
        </w:rPr>
        <w:t xml:space="preserve"> </w:t>
      </w:r>
      <w:r w:rsidRPr="00274084">
        <w:rPr>
          <w:rFonts w:ascii="標楷體" w:eastAsia="標楷體" w:hAnsi="標楷體" w:hint="eastAsia"/>
          <w:sz w:val="36"/>
          <w:szCs w:val="36"/>
        </w:rPr>
        <w:t>議</w:t>
      </w:r>
      <w:r>
        <w:rPr>
          <w:rFonts w:ascii="標楷體" w:eastAsia="標楷體" w:hAnsi="標楷體" w:hint="eastAsia"/>
          <w:sz w:val="36"/>
          <w:szCs w:val="36"/>
        </w:rPr>
        <w:t xml:space="preserve"> </w:t>
      </w:r>
      <w:r w:rsidRPr="00274084">
        <w:rPr>
          <w:rFonts w:ascii="標楷體" w:eastAsia="標楷體" w:hAnsi="標楷體" w:hint="eastAsia"/>
          <w:sz w:val="36"/>
          <w:szCs w:val="36"/>
        </w:rPr>
        <w:t>資</w:t>
      </w:r>
      <w:r>
        <w:rPr>
          <w:rFonts w:ascii="標楷體" w:eastAsia="標楷體" w:hAnsi="標楷體" w:hint="eastAsia"/>
          <w:sz w:val="36"/>
          <w:szCs w:val="36"/>
        </w:rPr>
        <w:t xml:space="preserve"> </w:t>
      </w:r>
      <w:r w:rsidRPr="00274084">
        <w:rPr>
          <w:rFonts w:ascii="標楷體" w:eastAsia="標楷體" w:hAnsi="標楷體" w:hint="eastAsia"/>
          <w:sz w:val="36"/>
          <w:szCs w:val="36"/>
        </w:rPr>
        <w:t>料</w:t>
      </w: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jc w:val="center"/>
        <w:rPr>
          <w:rFonts w:ascii="標楷體" w:eastAsia="標楷體" w:hAnsi="標楷體" w:hint="eastAsia"/>
          <w:sz w:val="36"/>
          <w:szCs w:val="36"/>
        </w:rPr>
      </w:pPr>
    </w:p>
    <w:p w:rsidR="00274084" w:rsidRDefault="00274084" w:rsidP="00274084">
      <w:pPr>
        <w:rPr>
          <w:rFonts w:ascii="標楷體" w:eastAsia="標楷體" w:hAnsi="標楷體" w:hint="eastAsia"/>
          <w:sz w:val="36"/>
          <w:szCs w:val="36"/>
        </w:rPr>
      </w:pPr>
    </w:p>
    <w:p w:rsidR="00274084" w:rsidRPr="00274084" w:rsidRDefault="00274084" w:rsidP="00274084">
      <w:pPr>
        <w:jc w:val="both"/>
        <w:rPr>
          <w:rFonts w:ascii="標楷體" w:eastAsia="標楷體" w:hAnsi="標楷體" w:hint="eastAsia"/>
          <w:sz w:val="28"/>
          <w:szCs w:val="28"/>
        </w:rPr>
      </w:pPr>
      <w:r w:rsidRPr="00274084">
        <w:rPr>
          <w:rFonts w:ascii="標楷體" w:eastAsia="標楷體" w:hAnsi="標楷體" w:hint="eastAsia"/>
          <w:sz w:val="28"/>
          <w:szCs w:val="28"/>
        </w:rPr>
        <w:t>會議時間：</w:t>
      </w:r>
      <w:r w:rsidR="0098325D">
        <w:rPr>
          <w:rFonts w:ascii="標楷體" w:eastAsia="標楷體" w:hAnsi="標楷體" w:hint="eastAsia"/>
          <w:sz w:val="28"/>
          <w:szCs w:val="28"/>
        </w:rPr>
        <w:t>104</w:t>
      </w:r>
      <w:r w:rsidRPr="00274084">
        <w:rPr>
          <w:rFonts w:ascii="標楷體" w:eastAsia="標楷體" w:hAnsi="標楷體" w:hint="eastAsia"/>
          <w:sz w:val="28"/>
          <w:szCs w:val="28"/>
        </w:rPr>
        <w:t>年</w:t>
      </w:r>
      <w:r w:rsidR="0098325D">
        <w:rPr>
          <w:rFonts w:ascii="標楷體" w:eastAsia="標楷體" w:hAnsi="標楷體" w:hint="eastAsia"/>
          <w:sz w:val="28"/>
          <w:szCs w:val="28"/>
        </w:rPr>
        <w:t>3</w:t>
      </w:r>
      <w:r w:rsidRPr="00274084">
        <w:rPr>
          <w:rFonts w:ascii="標楷體" w:eastAsia="標楷體" w:hAnsi="標楷體" w:hint="eastAsia"/>
          <w:sz w:val="28"/>
          <w:szCs w:val="28"/>
        </w:rPr>
        <w:t>月</w:t>
      </w:r>
      <w:r w:rsidR="0098325D">
        <w:rPr>
          <w:rFonts w:ascii="標楷體" w:eastAsia="標楷體" w:hAnsi="標楷體" w:hint="eastAsia"/>
          <w:sz w:val="28"/>
          <w:szCs w:val="28"/>
        </w:rPr>
        <w:t>16</w:t>
      </w:r>
      <w:r w:rsidRPr="00274084">
        <w:rPr>
          <w:rFonts w:ascii="標楷體" w:eastAsia="標楷體" w:hAnsi="標楷體" w:hint="eastAsia"/>
          <w:sz w:val="28"/>
          <w:szCs w:val="28"/>
        </w:rPr>
        <w:t>日</w:t>
      </w:r>
    </w:p>
    <w:p w:rsidR="00274084" w:rsidRPr="00274084" w:rsidRDefault="00B93DCF" w:rsidP="00274084">
      <w:pPr>
        <w:jc w:val="both"/>
        <w:rPr>
          <w:rFonts w:ascii="標楷體" w:eastAsia="標楷體" w:hAnsi="標楷體" w:hint="eastAsia"/>
          <w:sz w:val="28"/>
          <w:szCs w:val="28"/>
        </w:rPr>
      </w:pPr>
      <w:r>
        <w:rPr>
          <w:rFonts w:ascii="標楷體" w:eastAsia="標楷體" w:hAnsi="標楷體" w:hint="eastAsia"/>
          <w:sz w:val="28"/>
          <w:szCs w:val="28"/>
        </w:rPr>
        <w:t>會議地點：</w:t>
      </w:r>
      <w:r w:rsidR="00BA5723">
        <w:rPr>
          <w:rFonts w:ascii="標楷體" w:eastAsia="標楷體" w:hAnsi="標楷體" w:hint="eastAsia"/>
          <w:sz w:val="28"/>
          <w:szCs w:val="28"/>
        </w:rPr>
        <w:t>團體諮商</w:t>
      </w:r>
      <w:r w:rsidR="00B858D7">
        <w:rPr>
          <w:rFonts w:ascii="標楷體" w:eastAsia="標楷體" w:hAnsi="標楷體" w:hint="eastAsia"/>
          <w:sz w:val="28"/>
          <w:szCs w:val="28"/>
        </w:rPr>
        <w:t>室</w:t>
      </w:r>
    </w:p>
    <w:p w:rsidR="00984CA2" w:rsidRDefault="00274084" w:rsidP="00274084">
      <w:pPr>
        <w:jc w:val="both"/>
        <w:rPr>
          <w:rFonts w:ascii="標楷體" w:eastAsia="標楷體" w:hAnsi="標楷體"/>
          <w:sz w:val="28"/>
          <w:szCs w:val="28"/>
        </w:rPr>
      </w:pPr>
      <w:r w:rsidRPr="00274084">
        <w:rPr>
          <w:rFonts w:ascii="標楷體" w:eastAsia="標楷體" w:hAnsi="標楷體" w:hint="eastAsia"/>
          <w:sz w:val="28"/>
          <w:szCs w:val="28"/>
        </w:rPr>
        <w:t>承辦單位：輔導室</w:t>
      </w:r>
    </w:p>
    <w:p w:rsidR="00274084" w:rsidRDefault="00984CA2" w:rsidP="00984CA2">
      <w:pPr>
        <w:jc w:val="center"/>
        <w:rPr>
          <w:rFonts w:ascii="標楷體" w:eastAsia="標楷體" w:hAnsi="標楷體" w:hint="eastAsia"/>
          <w:sz w:val="28"/>
          <w:szCs w:val="28"/>
        </w:rPr>
      </w:pPr>
      <w:r>
        <w:rPr>
          <w:rFonts w:ascii="標楷體" w:eastAsia="標楷體" w:hAnsi="標楷體"/>
          <w:sz w:val="28"/>
          <w:szCs w:val="28"/>
        </w:rPr>
        <w:br w:type="page"/>
      </w:r>
      <w:r w:rsidR="00274084">
        <w:rPr>
          <w:rFonts w:ascii="標楷體" w:eastAsia="標楷體" w:hAnsi="標楷體" w:hint="eastAsia"/>
          <w:sz w:val="28"/>
          <w:szCs w:val="28"/>
        </w:rPr>
        <w:lastRenderedPageBreak/>
        <w:t>穀保家商</w:t>
      </w:r>
      <w:r w:rsidR="00B93DCF">
        <w:rPr>
          <w:rFonts w:ascii="標楷體" w:eastAsia="標楷體" w:hAnsi="標楷體" w:hint="eastAsia"/>
          <w:sz w:val="28"/>
          <w:szCs w:val="28"/>
        </w:rPr>
        <w:t>103</w:t>
      </w:r>
      <w:r w:rsidR="0098325D">
        <w:rPr>
          <w:rFonts w:ascii="標楷體" w:eastAsia="標楷體" w:hAnsi="標楷體" w:hint="eastAsia"/>
          <w:sz w:val="28"/>
          <w:szCs w:val="28"/>
        </w:rPr>
        <w:t>學年度第二</w:t>
      </w:r>
      <w:r w:rsidR="00274084">
        <w:rPr>
          <w:rFonts w:ascii="標楷體" w:eastAsia="標楷體" w:hAnsi="標楷體" w:hint="eastAsia"/>
          <w:sz w:val="28"/>
          <w:szCs w:val="28"/>
        </w:rPr>
        <w:t>學期</w:t>
      </w:r>
      <w:r w:rsidR="00B93DCF">
        <w:rPr>
          <w:rFonts w:ascii="標楷體" w:eastAsia="標楷體" w:hAnsi="標楷體" w:hint="eastAsia"/>
          <w:sz w:val="28"/>
          <w:szCs w:val="28"/>
        </w:rPr>
        <w:t>家庭教育委員</w:t>
      </w:r>
      <w:r w:rsidR="00274084">
        <w:rPr>
          <w:rFonts w:ascii="標楷體" w:eastAsia="標楷體" w:hAnsi="標楷體" w:hint="eastAsia"/>
          <w:sz w:val="28"/>
          <w:szCs w:val="28"/>
        </w:rPr>
        <w:t>會議</w:t>
      </w:r>
    </w:p>
    <w:p w:rsidR="00274084" w:rsidRPr="00C90C46" w:rsidRDefault="00274084" w:rsidP="00274084">
      <w:pPr>
        <w:numPr>
          <w:ilvl w:val="0"/>
          <w:numId w:val="1"/>
        </w:numPr>
        <w:jc w:val="both"/>
        <w:rPr>
          <w:rFonts w:ascii="標楷體" w:eastAsia="標楷體" w:hAnsi="標楷體" w:hint="eastAsia"/>
          <w:color w:val="000000"/>
          <w:sz w:val="28"/>
          <w:szCs w:val="28"/>
        </w:rPr>
      </w:pPr>
      <w:r>
        <w:rPr>
          <w:rFonts w:ascii="標楷體" w:eastAsia="標楷體" w:hAnsi="標楷體" w:hint="eastAsia"/>
          <w:sz w:val="28"/>
          <w:szCs w:val="28"/>
        </w:rPr>
        <w:t>時間：</w:t>
      </w:r>
      <w:r w:rsidR="0098325D">
        <w:rPr>
          <w:rFonts w:ascii="標楷體" w:eastAsia="標楷體" w:hAnsi="標楷體" w:hint="eastAsia"/>
          <w:sz w:val="28"/>
          <w:szCs w:val="28"/>
        </w:rPr>
        <w:t>104</w:t>
      </w:r>
      <w:r>
        <w:rPr>
          <w:rFonts w:ascii="標楷體" w:eastAsia="標楷體" w:hAnsi="標楷體" w:hint="eastAsia"/>
          <w:sz w:val="28"/>
          <w:szCs w:val="28"/>
        </w:rPr>
        <w:t>年</w:t>
      </w:r>
      <w:r w:rsidR="0098325D">
        <w:rPr>
          <w:rFonts w:ascii="標楷體" w:eastAsia="標楷體" w:hAnsi="標楷體" w:hint="eastAsia"/>
          <w:sz w:val="28"/>
          <w:szCs w:val="28"/>
        </w:rPr>
        <w:t>3</w:t>
      </w:r>
      <w:r>
        <w:rPr>
          <w:rFonts w:ascii="標楷體" w:eastAsia="標楷體" w:hAnsi="標楷體" w:hint="eastAsia"/>
          <w:sz w:val="28"/>
          <w:szCs w:val="28"/>
        </w:rPr>
        <w:t>月</w:t>
      </w:r>
      <w:r w:rsidR="0098325D">
        <w:rPr>
          <w:rFonts w:ascii="標楷體" w:eastAsia="標楷體" w:hAnsi="標楷體" w:hint="eastAsia"/>
          <w:sz w:val="28"/>
          <w:szCs w:val="28"/>
        </w:rPr>
        <w:t>16</w:t>
      </w:r>
      <w:r w:rsidR="00B93DCF">
        <w:rPr>
          <w:rFonts w:ascii="標楷體" w:eastAsia="標楷體" w:hAnsi="標楷體" w:hint="eastAsia"/>
          <w:sz w:val="28"/>
          <w:szCs w:val="28"/>
        </w:rPr>
        <w:t>日（星期</w:t>
      </w:r>
      <w:r w:rsidR="00046CF7">
        <w:rPr>
          <w:rFonts w:ascii="標楷體" w:eastAsia="標楷體" w:hAnsi="標楷體" w:hint="eastAsia"/>
          <w:sz w:val="28"/>
          <w:szCs w:val="28"/>
        </w:rPr>
        <w:t>一</w:t>
      </w:r>
      <w:r w:rsidR="00B93DCF">
        <w:rPr>
          <w:rFonts w:ascii="標楷體" w:eastAsia="標楷體" w:hAnsi="標楷體" w:hint="eastAsia"/>
          <w:sz w:val="28"/>
          <w:szCs w:val="28"/>
        </w:rPr>
        <w:t>）</w:t>
      </w:r>
      <w:r w:rsidR="00C90ADD" w:rsidRPr="00C90C46">
        <w:rPr>
          <w:rFonts w:ascii="標楷體" w:eastAsia="標楷體" w:hAnsi="標楷體" w:hint="eastAsia"/>
          <w:color w:val="000000"/>
          <w:sz w:val="28"/>
          <w:szCs w:val="28"/>
        </w:rPr>
        <w:t>中</w:t>
      </w:r>
      <w:r w:rsidRPr="00C90C46">
        <w:rPr>
          <w:rFonts w:ascii="標楷體" w:eastAsia="標楷體" w:hAnsi="標楷體" w:hint="eastAsia"/>
          <w:color w:val="000000"/>
          <w:sz w:val="28"/>
          <w:szCs w:val="28"/>
        </w:rPr>
        <w:t>午</w:t>
      </w:r>
      <w:r w:rsidR="00B93DCF" w:rsidRPr="00C90C46">
        <w:rPr>
          <w:rFonts w:ascii="標楷體" w:eastAsia="標楷體" w:hAnsi="標楷體" w:hint="eastAsia"/>
          <w:color w:val="000000"/>
          <w:sz w:val="28"/>
          <w:szCs w:val="28"/>
        </w:rPr>
        <w:t>1</w:t>
      </w:r>
      <w:r w:rsidR="00C90ADD" w:rsidRPr="00C90C46">
        <w:rPr>
          <w:rFonts w:ascii="標楷體" w:eastAsia="標楷體" w:hAnsi="標楷體" w:hint="eastAsia"/>
          <w:color w:val="000000"/>
          <w:sz w:val="28"/>
          <w:szCs w:val="28"/>
        </w:rPr>
        <w:t>2</w:t>
      </w:r>
      <w:r w:rsidRPr="00C90C46">
        <w:rPr>
          <w:rFonts w:ascii="標楷體" w:eastAsia="標楷體" w:hAnsi="標楷體" w:hint="eastAsia"/>
          <w:color w:val="000000"/>
          <w:sz w:val="28"/>
          <w:szCs w:val="28"/>
        </w:rPr>
        <w:t>：</w:t>
      </w:r>
      <w:r w:rsidR="00B93DCF" w:rsidRPr="00C90C46">
        <w:rPr>
          <w:rFonts w:ascii="標楷體" w:eastAsia="標楷體" w:hAnsi="標楷體" w:hint="eastAsia"/>
          <w:color w:val="000000"/>
          <w:sz w:val="28"/>
          <w:szCs w:val="28"/>
        </w:rPr>
        <w:t>30~1</w:t>
      </w:r>
      <w:r w:rsidR="00C90ADD" w:rsidRPr="00C90C46">
        <w:rPr>
          <w:rFonts w:ascii="標楷體" w:eastAsia="標楷體" w:hAnsi="標楷體" w:hint="eastAsia"/>
          <w:color w:val="000000"/>
          <w:sz w:val="28"/>
          <w:szCs w:val="28"/>
        </w:rPr>
        <w:t>3</w:t>
      </w:r>
      <w:r w:rsidRPr="00C90C46">
        <w:rPr>
          <w:rFonts w:ascii="標楷體" w:eastAsia="標楷體" w:hAnsi="標楷體" w:hint="eastAsia"/>
          <w:color w:val="000000"/>
          <w:sz w:val="28"/>
          <w:szCs w:val="28"/>
        </w:rPr>
        <w:t>：</w:t>
      </w:r>
      <w:r w:rsidR="006C45F0" w:rsidRPr="00C90C46">
        <w:rPr>
          <w:rFonts w:ascii="標楷體" w:eastAsia="標楷體" w:hAnsi="標楷體" w:hint="eastAsia"/>
          <w:color w:val="000000"/>
          <w:sz w:val="28"/>
          <w:szCs w:val="28"/>
        </w:rPr>
        <w:t>0</w:t>
      </w:r>
      <w:r w:rsidRPr="00C90C46">
        <w:rPr>
          <w:rFonts w:ascii="標楷體" w:eastAsia="標楷體" w:hAnsi="標楷體" w:hint="eastAsia"/>
          <w:color w:val="000000"/>
          <w:sz w:val="28"/>
          <w:szCs w:val="28"/>
        </w:rPr>
        <w:t>0</w:t>
      </w:r>
    </w:p>
    <w:p w:rsidR="00274084" w:rsidRDefault="00274084" w:rsidP="00274084">
      <w:pPr>
        <w:numPr>
          <w:ilvl w:val="0"/>
          <w:numId w:val="1"/>
        </w:numPr>
        <w:jc w:val="both"/>
        <w:rPr>
          <w:rFonts w:ascii="標楷體" w:eastAsia="標楷體" w:hAnsi="標楷體" w:hint="eastAsia"/>
          <w:sz w:val="28"/>
          <w:szCs w:val="28"/>
        </w:rPr>
      </w:pPr>
      <w:r>
        <w:rPr>
          <w:rFonts w:ascii="標楷體" w:eastAsia="標楷體" w:hAnsi="標楷體" w:hint="eastAsia"/>
          <w:sz w:val="28"/>
          <w:szCs w:val="28"/>
        </w:rPr>
        <w:t>出席人員：</w:t>
      </w:r>
      <w:r w:rsidR="00B93DCF">
        <w:rPr>
          <w:rFonts w:ascii="標楷體" w:eastAsia="標楷體" w:hAnsi="標楷體" w:hint="eastAsia"/>
          <w:sz w:val="28"/>
          <w:szCs w:val="28"/>
        </w:rPr>
        <w:t>家庭教育</w:t>
      </w:r>
      <w:r>
        <w:rPr>
          <w:rFonts w:ascii="標楷體" w:eastAsia="標楷體" w:hAnsi="標楷體" w:hint="eastAsia"/>
          <w:sz w:val="28"/>
          <w:szCs w:val="28"/>
        </w:rPr>
        <w:t>委員</w:t>
      </w:r>
      <w:r w:rsidR="00B93DCF">
        <w:rPr>
          <w:rFonts w:ascii="標楷體" w:eastAsia="標楷體" w:hAnsi="標楷體" w:hint="eastAsia"/>
          <w:sz w:val="28"/>
          <w:szCs w:val="28"/>
        </w:rPr>
        <w:t>會委員</w:t>
      </w:r>
    </w:p>
    <w:p w:rsidR="00274084" w:rsidRPr="00C90C46" w:rsidRDefault="00274084" w:rsidP="00274084">
      <w:pPr>
        <w:numPr>
          <w:ilvl w:val="0"/>
          <w:numId w:val="1"/>
        </w:numPr>
        <w:jc w:val="both"/>
        <w:rPr>
          <w:rFonts w:ascii="標楷體" w:eastAsia="標楷體" w:hAnsi="標楷體" w:hint="eastAsia"/>
          <w:color w:val="000000"/>
          <w:sz w:val="28"/>
          <w:szCs w:val="28"/>
        </w:rPr>
      </w:pPr>
      <w:r>
        <w:rPr>
          <w:rFonts w:ascii="標楷體" w:eastAsia="標楷體" w:hAnsi="標楷體" w:hint="eastAsia"/>
          <w:sz w:val="28"/>
          <w:szCs w:val="28"/>
        </w:rPr>
        <w:t>地點：</w:t>
      </w:r>
      <w:r w:rsidR="00C90ADD" w:rsidRPr="00C90C46">
        <w:rPr>
          <w:rFonts w:ascii="標楷體" w:eastAsia="標楷體" w:hAnsi="標楷體" w:hint="eastAsia"/>
          <w:color w:val="000000"/>
          <w:sz w:val="28"/>
          <w:szCs w:val="28"/>
        </w:rPr>
        <w:t>團</w:t>
      </w:r>
      <w:r w:rsidR="00DD44DA" w:rsidRPr="00C90C46">
        <w:rPr>
          <w:rFonts w:ascii="標楷體" w:eastAsia="標楷體" w:hAnsi="標楷體" w:hint="eastAsia"/>
          <w:color w:val="000000"/>
          <w:sz w:val="28"/>
          <w:szCs w:val="28"/>
        </w:rPr>
        <w:t>體諮商</w:t>
      </w:r>
      <w:r w:rsidR="00B858D7" w:rsidRPr="00C90C46">
        <w:rPr>
          <w:rFonts w:ascii="標楷體" w:eastAsia="標楷體" w:hAnsi="標楷體" w:hint="eastAsia"/>
          <w:color w:val="000000"/>
          <w:sz w:val="28"/>
          <w:szCs w:val="28"/>
        </w:rPr>
        <w:t>室</w:t>
      </w:r>
    </w:p>
    <w:p w:rsidR="00274084" w:rsidRDefault="00274084" w:rsidP="00274084">
      <w:pPr>
        <w:numPr>
          <w:ilvl w:val="0"/>
          <w:numId w:val="1"/>
        </w:numPr>
        <w:jc w:val="both"/>
        <w:rPr>
          <w:rFonts w:ascii="標楷體" w:eastAsia="標楷體" w:hAnsi="標楷體" w:hint="eastAsia"/>
          <w:sz w:val="28"/>
          <w:szCs w:val="28"/>
        </w:rPr>
      </w:pPr>
      <w:r>
        <w:rPr>
          <w:rFonts w:ascii="標楷體" w:eastAsia="標楷體" w:hAnsi="標楷體" w:hint="eastAsia"/>
          <w:sz w:val="28"/>
          <w:szCs w:val="28"/>
        </w:rPr>
        <w:t>議程：</w:t>
      </w:r>
    </w:p>
    <w:p w:rsidR="00DD44DA" w:rsidRPr="0098325D" w:rsidRDefault="00274084" w:rsidP="0098325D">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主席報告</w:t>
      </w:r>
    </w:p>
    <w:p w:rsidR="00274084" w:rsidRDefault="00B93DCF" w:rsidP="00274084">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家庭</w:t>
      </w:r>
      <w:r w:rsidR="00274084">
        <w:rPr>
          <w:rFonts w:ascii="標楷體" w:eastAsia="標楷體" w:hAnsi="標楷體" w:hint="eastAsia"/>
          <w:sz w:val="28"/>
          <w:szCs w:val="28"/>
        </w:rPr>
        <w:t>教育</w:t>
      </w:r>
      <w:r w:rsidR="00CB565C">
        <w:rPr>
          <w:rFonts w:ascii="標楷體" w:eastAsia="標楷體" w:hAnsi="標楷體" w:hint="eastAsia"/>
          <w:sz w:val="28"/>
          <w:szCs w:val="28"/>
        </w:rPr>
        <w:t>實施計畫</w:t>
      </w:r>
    </w:p>
    <w:p w:rsidR="00274084" w:rsidRDefault="00274084" w:rsidP="00274084">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上次會議議題執行情形（無）</w:t>
      </w:r>
    </w:p>
    <w:p w:rsidR="006C45F0" w:rsidRPr="00B93DCF" w:rsidRDefault="00274084" w:rsidP="00B93DCF">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提案討論</w:t>
      </w:r>
    </w:p>
    <w:p w:rsidR="00274084" w:rsidRDefault="00274084" w:rsidP="00274084">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臨時動議</w:t>
      </w:r>
    </w:p>
    <w:p w:rsidR="00DD44DA" w:rsidRDefault="00DD44DA" w:rsidP="00274084">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附錄(家庭教育相關附件)</w:t>
      </w:r>
    </w:p>
    <w:p w:rsidR="00274084" w:rsidRDefault="00274084" w:rsidP="00274084">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主任委員結論</w:t>
      </w:r>
    </w:p>
    <w:p w:rsidR="00274084" w:rsidRDefault="00274084" w:rsidP="00274084">
      <w:pPr>
        <w:numPr>
          <w:ilvl w:val="0"/>
          <w:numId w:val="2"/>
        </w:numPr>
        <w:jc w:val="both"/>
        <w:rPr>
          <w:rFonts w:ascii="標楷體" w:eastAsia="標楷體" w:hAnsi="標楷體" w:hint="eastAsia"/>
          <w:sz w:val="28"/>
          <w:szCs w:val="28"/>
        </w:rPr>
      </w:pPr>
      <w:r>
        <w:rPr>
          <w:rFonts w:ascii="標楷體" w:eastAsia="標楷體" w:hAnsi="標楷體" w:hint="eastAsia"/>
          <w:sz w:val="28"/>
          <w:szCs w:val="28"/>
        </w:rPr>
        <w:t>散會</w:t>
      </w:r>
    </w:p>
    <w:p w:rsidR="00984CA2" w:rsidRDefault="00DD44DA" w:rsidP="00984CA2">
      <w:pPr>
        <w:jc w:val="center"/>
        <w:rPr>
          <w:rFonts w:eastAsia="標楷體" w:hint="eastAsia"/>
          <w:sz w:val="28"/>
          <w:szCs w:val="28"/>
        </w:rPr>
      </w:pPr>
      <w:r>
        <w:rPr>
          <w:rFonts w:ascii="標楷體" w:eastAsia="標楷體" w:hAnsi="標楷體"/>
          <w:sz w:val="28"/>
          <w:szCs w:val="28"/>
        </w:rPr>
        <w:br w:type="page"/>
      </w:r>
      <w:r w:rsidR="00984CA2" w:rsidRPr="001E0604">
        <w:rPr>
          <w:rFonts w:ascii="標楷體" w:eastAsia="標楷體" w:hAnsi="標楷體" w:hint="eastAsia"/>
          <w:bCs/>
          <w:color w:val="000000"/>
          <w:sz w:val="28"/>
          <w:szCs w:val="28"/>
        </w:rPr>
        <w:lastRenderedPageBreak/>
        <w:t>「</w:t>
      </w:r>
      <w:r w:rsidR="00984CA2">
        <w:rPr>
          <w:rFonts w:ascii="標楷體" w:eastAsia="標楷體" w:hAnsi="標楷體" w:hint="eastAsia"/>
          <w:sz w:val="28"/>
          <w:szCs w:val="28"/>
        </w:rPr>
        <w:t>家庭教育委員</w:t>
      </w:r>
      <w:r w:rsidR="00984CA2" w:rsidRPr="001E0604">
        <w:rPr>
          <w:rFonts w:ascii="標楷體" w:eastAsia="標楷體" w:hAnsi="標楷體" w:hint="eastAsia"/>
          <w:bCs/>
          <w:color w:val="000000"/>
          <w:sz w:val="28"/>
          <w:szCs w:val="28"/>
        </w:rPr>
        <w:t>會議」手冊</w:t>
      </w:r>
      <w:r w:rsidR="00984CA2" w:rsidRPr="001E0604">
        <w:rPr>
          <w:rFonts w:eastAsia="標楷體" w:hint="eastAsia"/>
          <w:sz w:val="28"/>
          <w:szCs w:val="28"/>
        </w:rPr>
        <w:t>目次</w:t>
      </w:r>
    </w:p>
    <w:tbl>
      <w:tblPr>
        <w:tblpPr w:leftFromText="180" w:rightFromText="180" w:tblpXSpec="center" w:tblpY="73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gridCol w:w="636"/>
      </w:tblGrid>
      <w:tr w:rsidR="00984CA2" w:rsidRPr="004743C5" w:rsidTr="0056377B">
        <w:tc>
          <w:tcPr>
            <w:tcW w:w="9264" w:type="dxa"/>
            <w:shd w:val="clear" w:color="auto" w:fill="auto"/>
          </w:tcPr>
          <w:p w:rsidR="00984CA2" w:rsidRPr="00984CA2" w:rsidRDefault="0098325D" w:rsidP="00984CA2">
            <w:pPr>
              <w:spacing w:line="360" w:lineRule="auto"/>
            </w:pPr>
            <w:r w:rsidRPr="00984CA2">
              <w:rPr>
                <w:rFonts w:ascii="標楷體" w:eastAsia="標楷體" w:hAnsi="標楷體" w:hint="eastAsia"/>
              </w:rPr>
              <w:t>新北市穀保家商103</w:t>
            </w:r>
            <w:r>
              <w:rPr>
                <w:rFonts w:ascii="標楷體" w:eastAsia="標楷體" w:hAnsi="標楷體" w:hint="eastAsia"/>
              </w:rPr>
              <w:t>學年度第二</w:t>
            </w:r>
            <w:r w:rsidRPr="00984CA2">
              <w:rPr>
                <w:rFonts w:ascii="標楷體" w:eastAsia="標楷體" w:hAnsi="標楷體" w:hint="eastAsia"/>
              </w:rPr>
              <w:t>學期 家庭教育實施計畫</w:t>
            </w:r>
          </w:p>
        </w:tc>
        <w:tc>
          <w:tcPr>
            <w:tcW w:w="636" w:type="dxa"/>
            <w:shd w:val="clear" w:color="auto" w:fill="auto"/>
          </w:tcPr>
          <w:p w:rsidR="00984CA2" w:rsidRPr="00197892" w:rsidRDefault="00984CA2" w:rsidP="0056377B">
            <w:pPr>
              <w:spacing w:line="360" w:lineRule="auto"/>
              <w:jc w:val="right"/>
              <w:rPr>
                <w:rFonts w:hint="eastAsia"/>
                <w:color w:val="000000"/>
              </w:rPr>
            </w:pPr>
            <w:r w:rsidRPr="00197892">
              <w:rPr>
                <w:rFonts w:hint="eastAsia"/>
                <w:color w:val="000000"/>
              </w:rPr>
              <w:t>p.</w:t>
            </w:r>
            <w:r w:rsidR="00FC0711">
              <w:rPr>
                <w:rFonts w:hint="eastAsia"/>
                <w:color w:val="000000"/>
              </w:rPr>
              <w:t>3</w:t>
            </w:r>
          </w:p>
        </w:tc>
      </w:tr>
      <w:tr w:rsidR="00984CA2" w:rsidRPr="004743C5" w:rsidTr="0056377B">
        <w:tc>
          <w:tcPr>
            <w:tcW w:w="9264" w:type="dxa"/>
            <w:shd w:val="clear" w:color="auto" w:fill="auto"/>
          </w:tcPr>
          <w:p w:rsidR="00984CA2" w:rsidRPr="00F72C01" w:rsidRDefault="0078480A" w:rsidP="00F72C01">
            <w:pPr>
              <w:spacing w:line="360" w:lineRule="exact"/>
              <w:rPr>
                <w:rFonts w:ascii="標楷體" w:eastAsia="標楷體" w:hAnsi="標楷體"/>
                <w:bCs/>
              </w:rPr>
            </w:pPr>
            <w:r>
              <w:rPr>
                <w:rFonts w:ascii="標楷體" w:eastAsia="標楷體" w:hAnsi="標楷體" w:hint="eastAsia"/>
                <w:bCs/>
              </w:rPr>
              <w:t>提案討論</w:t>
            </w:r>
          </w:p>
        </w:tc>
        <w:tc>
          <w:tcPr>
            <w:tcW w:w="636" w:type="dxa"/>
            <w:shd w:val="clear" w:color="auto" w:fill="auto"/>
          </w:tcPr>
          <w:p w:rsidR="00984CA2" w:rsidRPr="00197892" w:rsidRDefault="0078480A" w:rsidP="0056377B">
            <w:pPr>
              <w:spacing w:line="360" w:lineRule="auto"/>
              <w:jc w:val="right"/>
              <w:rPr>
                <w:rFonts w:hint="eastAsia"/>
                <w:color w:val="000000"/>
              </w:rPr>
            </w:pPr>
            <w:r w:rsidRPr="00197892">
              <w:rPr>
                <w:rFonts w:hint="eastAsia"/>
                <w:color w:val="000000"/>
              </w:rPr>
              <w:t>p.</w:t>
            </w:r>
            <w:r>
              <w:rPr>
                <w:rFonts w:hint="eastAsia"/>
                <w:color w:val="000000"/>
              </w:rPr>
              <w:t>8</w:t>
            </w:r>
          </w:p>
        </w:tc>
      </w:tr>
      <w:tr w:rsidR="0078480A" w:rsidRPr="004743C5" w:rsidTr="0056377B">
        <w:tc>
          <w:tcPr>
            <w:tcW w:w="9264" w:type="dxa"/>
            <w:shd w:val="clear" w:color="auto" w:fill="auto"/>
          </w:tcPr>
          <w:p w:rsidR="0078480A" w:rsidRPr="00F72C01" w:rsidRDefault="0078480A" w:rsidP="0078480A">
            <w:pPr>
              <w:spacing w:line="360" w:lineRule="exact"/>
              <w:rPr>
                <w:rFonts w:ascii="標楷體" w:eastAsia="標楷體" w:hAnsi="標楷體"/>
                <w:bCs/>
              </w:rPr>
            </w:pPr>
            <w:r>
              <w:rPr>
                <w:rFonts w:ascii="標楷體" w:eastAsia="標楷體" w:hAnsi="標楷體" w:hint="eastAsia"/>
                <w:bCs/>
              </w:rPr>
              <w:t>附件一</w:t>
            </w:r>
            <w:r>
              <w:rPr>
                <w:rFonts w:ascii="新細明體" w:hAnsi="新細明體" w:hint="eastAsia"/>
                <w:bCs/>
              </w:rPr>
              <w:t>、</w:t>
            </w:r>
            <w:r w:rsidRPr="00F72C01">
              <w:rPr>
                <w:rFonts w:ascii="標楷體" w:eastAsia="標楷體" w:hAnsi="標楷體"/>
                <w:bCs/>
              </w:rPr>
              <w:t>輔仁</w:t>
            </w:r>
            <w:r w:rsidRPr="00F72C01">
              <w:rPr>
                <w:rFonts w:ascii="標楷體" w:eastAsia="標楷體" w:hAnsi="標楷體" w:hint="eastAsia"/>
                <w:bCs/>
              </w:rPr>
              <w:t xml:space="preserve">大學 </w:t>
            </w:r>
            <w:r w:rsidRPr="00F72C01">
              <w:rPr>
                <w:rFonts w:ascii="標楷體" w:eastAsia="標楷體" w:hAnsi="標楷體"/>
                <w:bCs/>
              </w:rPr>
              <w:t>生命倫理研究中心/星沙基金會</w:t>
            </w:r>
            <w:r w:rsidRPr="00F72C01">
              <w:rPr>
                <w:rFonts w:ascii="標楷體" w:eastAsia="標楷體" w:hAnsi="標楷體" w:hint="eastAsia"/>
                <w:bCs/>
              </w:rPr>
              <w:t>「幸福愛家」課程簡介</w:t>
            </w:r>
          </w:p>
        </w:tc>
        <w:tc>
          <w:tcPr>
            <w:tcW w:w="636" w:type="dxa"/>
            <w:shd w:val="clear" w:color="auto" w:fill="auto"/>
          </w:tcPr>
          <w:p w:rsidR="0078480A" w:rsidRPr="00197892" w:rsidRDefault="0078480A" w:rsidP="0078480A">
            <w:pPr>
              <w:spacing w:line="360" w:lineRule="auto"/>
              <w:jc w:val="right"/>
              <w:rPr>
                <w:rFonts w:hint="eastAsia"/>
                <w:color w:val="000000"/>
              </w:rPr>
            </w:pPr>
            <w:r w:rsidRPr="00197892">
              <w:rPr>
                <w:rFonts w:hint="eastAsia"/>
                <w:color w:val="000000"/>
              </w:rPr>
              <w:t>p.</w:t>
            </w:r>
            <w:r>
              <w:rPr>
                <w:rFonts w:hint="eastAsia"/>
                <w:color w:val="000000"/>
              </w:rPr>
              <w:t>9</w:t>
            </w:r>
          </w:p>
        </w:tc>
      </w:tr>
      <w:tr w:rsidR="0078480A" w:rsidRPr="004743C5" w:rsidTr="0056377B">
        <w:tc>
          <w:tcPr>
            <w:tcW w:w="9264" w:type="dxa"/>
            <w:shd w:val="clear" w:color="auto" w:fill="auto"/>
          </w:tcPr>
          <w:p w:rsidR="0078480A" w:rsidRPr="00FC0711" w:rsidRDefault="0078480A" w:rsidP="0078480A">
            <w:pPr>
              <w:spacing w:line="360" w:lineRule="auto"/>
              <w:rPr>
                <w:rFonts w:ascii="標楷體" w:eastAsia="標楷體" w:hAnsi="標楷體"/>
              </w:rPr>
            </w:pPr>
            <w:r>
              <w:rPr>
                <w:rFonts w:ascii="標楷體" w:eastAsia="標楷體" w:hAnsi="標楷體" w:hint="eastAsia"/>
              </w:rPr>
              <w:t>附件二</w:t>
            </w:r>
            <w:r>
              <w:rPr>
                <w:rFonts w:ascii="新細明體" w:hAnsi="新細明體" w:hint="eastAsia"/>
              </w:rPr>
              <w:t>、</w:t>
            </w:r>
            <w:r w:rsidRPr="009177F1">
              <w:rPr>
                <w:rFonts w:ascii="標楷體" w:eastAsia="標楷體" w:hAnsi="標楷體" w:hint="eastAsia"/>
              </w:rPr>
              <w:t>新北市政府家庭教育中心</w:t>
            </w:r>
            <w:r>
              <w:rPr>
                <w:rFonts w:ascii="標楷體" w:eastAsia="標楷體" w:hAnsi="標楷體" w:hint="eastAsia"/>
              </w:rPr>
              <w:t>104</w:t>
            </w:r>
            <w:r w:rsidRPr="009177F1">
              <w:rPr>
                <w:rFonts w:ascii="標楷體" w:eastAsia="標楷體" w:hAnsi="標楷體" w:hint="eastAsia"/>
              </w:rPr>
              <w:t>年度家長宣導資料</w:t>
            </w:r>
          </w:p>
        </w:tc>
        <w:tc>
          <w:tcPr>
            <w:tcW w:w="636" w:type="dxa"/>
            <w:shd w:val="clear" w:color="auto" w:fill="auto"/>
          </w:tcPr>
          <w:p w:rsidR="0078480A" w:rsidRPr="00197892" w:rsidRDefault="0078480A" w:rsidP="0078480A">
            <w:pPr>
              <w:spacing w:line="360" w:lineRule="auto"/>
              <w:jc w:val="right"/>
              <w:rPr>
                <w:rFonts w:hint="eastAsia"/>
                <w:color w:val="000000"/>
              </w:rPr>
            </w:pPr>
            <w:r w:rsidRPr="00197892">
              <w:rPr>
                <w:rFonts w:hint="eastAsia"/>
                <w:color w:val="000000"/>
              </w:rPr>
              <w:t>p.</w:t>
            </w:r>
            <w:r>
              <w:rPr>
                <w:rFonts w:hint="eastAsia"/>
                <w:color w:val="000000"/>
              </w:rPr>
              <w:t>11</w:t>
            </w:r>
          </w:p>
        </w:tc>
      </w:tr>
      <w:tr w:rsidR="0078480A" w:rsidRPr="004743C5" w:rsidTr="0056377B">
        <w:tc>
          <w:tcPr>
            <w:tcW w:w="9264" w:type="dxa"/>
            <w:shd w:val="clear" w:color="auto" w:fill="auto"/>
          </w:tcPr>
          <w:p w:rsidR="0078480A" w:rsidRPr="009177F1" w:rsidRDefault="0078480A" w:rsidP="0078480A">
            <w:pPr>
              <w:spacing w:line="520" w:lineRule="exact"/>
              <w:rPr>
                <w:rFonts w:eastAsia="標楷體" w:hint="eastAsia"/>
              </w:rPr>
            </w:pPr>
          </w:p>
        </w:tc>
        <w:tc>
          <w:tcPr>
            <w:tcW w:w="636" w:type="dxa"/>
            <w:shd w:val="clear" w:color="auto" w:fill="auto"/>
          </w:tcPr>
          <w:p w:rsidR="0078480A" w:rsidRPr="00197892" w:rsidRDefault="0078480A" w:rsidP="0078480A">
            <w:pPr>
              <w:spacing w:line="360" w:lineRule="auto"/>
              <w:jc w:val="right"/>
              <w:rPr>
                <w:rFonts w:hint="eastAsia"/>
                <w:color w:val="000000"/>
              </w:rPr>
            </w:pPr>
          </w:p>
        </w:tc>
      </w:tr>
      <w:tr w:rsidR="0078480A" w:rsidRPr="004743C5" w:rsidTr="0056377B">
        <w:tc>
          <w:tcPr>
            <w:tcW w:w="9264" w:type="dxa"/>
            <w:shd w:val="clear" w:color="auto" w:fill="auto"/>
          </w:tcPr>
          <w:p w:rsidR="0078480A" w:rsidRPr="009177F1" w:rsidRDefault="0078480A" w:rsidP="0078480A">
            <w:pPr>
              <w:spacing w:beforeLines="20" w:before="72" w:line="0" w:lineRule="atLeast"/>
              <w:jc w:val="both"/>
              <w:rPr>
                <w:rFonts w:ascii="標楷體" w:eastAsia="標楷體" w:hAnsi="標楷體"/>
                <w:kern w:val="20"/>
              </w:rPr>
            </w:pPr>
          </w:p>
        </w:tc>
        <w:tc>
          <w:tcPr>
            <w:tcW w:w="636" w:type="dxa"/>
            <w:shd w:val="clear" w:color="auto" w:fill="auto"/>
          </w:tcPr>
          <w:p w:rsidR="0078480A" w:rsidRPr="00197892" w:rsidRDefault="0078480A" w:rsidP="0078480A">
            <w:pPr>
              <w:spacing w:line="360" w:lineRule="auto"/>
              <w:jc w:val="right"/>
              <w:rPr>
                <w:rFonts w:hint="eastAsia"/>
                <w:color w:val="000000"/>
              </w:rPr>
            </w:pPr>
          </w:p>
        </w:tc>
      </w:tr>
      <w:tr w:rsidR="0078480A" w:rsidRPr="004743C5" w:rsidTr="0056377B">
        <w:tc>
          <w:tcPr>
            <w:tcW w:w="9264" w:type="dxa"/>
            <w:shd w:val="clear" w:color="auto" w:fill="auto"/>
          </w:tcPr>
          <w:p w:rsidR="0078480A" w:rsidRPr="009F2648" w:rsidRDefault="0078480A" w:rsidP="0078480A">
            <w:pPr>
              <w:spacing w:beforeLines="20" w:before="72" w:line="0" w:lineRule="atLeast"/>
              <w:jc w:val="both"/>
              <w:rPr>
                <w:rFonts w:ascii="標楷體" w:eastAsia="標楷體" w:hAnsi="標楷體" w:hint="eastAsia"/>
                <w:bdr w:val="single" w:sz="4" w:space="0" w:color="auto"/>
              </w:rPr>
            </w:pPr>
          </w:p>
        </w:tc>
        <w:tc>
          <w:tcPr>
            <w:tcW w:w="636" w:type="dxa"/>
            <w:shd w:val="clear" w:color="auto" w:fill="auto"/>
          </w:tcPr>
          <w:p w:rsidR="0078480A" w:rsidRPr="00197892" w:rsidRDefault="0078480A" w:rsidP="0078480A">
            <w:pPr>
              <w:spacing w:line="360" w:lineRule="auto"/>
              <w:jc w:val="right"/>
              <w:rPr>
                <w:rFonts w:hint="eastAsia"/>
                <w:color w:val="000000"/>
              </w:rPr>
            </w:pPr>
          </w:p>
        </w:tc>
      </w:tr>
      <w:tr w:rsidR="0078480A" w:rsidRPr="004743C5" w:rsidTr="0056377B">
        <w:tc>
          <w:tcPr>
            <w:tcW w:w="9264" w:type="dxa"/>
            <w:shd w:val="clear" w:color="auto" w:fill="auto"/>
          </w:tcPr>
          <w:p w:rsidR="0078480A" w:rsidRPr="009177F1" w:rsidRDefault="0078480A" w:rsidP="0078480A">
            <w:pPr>
              <w:spacing w:line="360" w:lineRule="auto"/>
            </w:pPr>
          </w:p>
        </w:tc>
        <w:tc>
          <w:tcPr>
            <w:tcW w:w="636" w:type="dxa"/>
            <w:shd w:val="clear" w:color="auto" w:fill="auto"/>
          </w:tcPr>
          <w:p w:rsidR="0078480A" w:rsidRPr="00197892" w:rsidRDefault="0078480A" w:rsidP="0078480A">
            <w:pPr>
              <w:spacing w:line="360" w:lineRule="auto"/>
              <w:jc w:val="right"/>
              <w:rPr>
                <w:rFonts w:hint="eastAsia"/>
                <w:color w:val="000000"/>
              </w:rPr>
            </w:pPr>
          </w:p>
        </w:tc>
      </w:tr>
      <w:tr w:rsidR="0078480A" w:rsidRPr="004743C5" w:rsidTr="0056377B">
        <w:tc>
          <w:tcPr>
            <w:tcW w:w="9264" w:type="dxa"/>
            <w:shd w:val="clear" w:color="auto" w:fill="auto"/>
          </w:tcPr>
          <w:p w:rsidR="0078480A" w:rsidRPr="003346FA" w:rsidRDefault="0078480A" w:rsidP="0078480A">
            <w:pPr>
              <w:spacing w:line="360" w:lineRule="auto"/>
              <w:rPr>
                <w:rFonts w:ascii="標楷體" w:eastAsia="標楷體" w:hAnsi="標楷體"/>
              </w:rPr>
            </w:pPr>
          </w:p>
        </w:tc>
        <w:tc>
          <w:tcPr>
            <w:tcW w:w="636" w:type="dxa"/>
            <w:shd w:val="clear" w:color="auto" w:fill="auto"/>
          </w:tcPr>
          <w:p w:rsidR="0078480A" w:rsidRPr="00197892" w:rsidRDefault="0078480A" w:rsidP="0078480A">
            <w:pPr>
              <w:spacing w:line="360" w:lineRule="auto"/>
              <w:jc w:val="right"/>
              <w:rPr>
                <w:rFonts w:hint="eastAsia"/>
                <w:color w:val="000000"/>
              </w:rPr>
            </w:pPr>
          </w:p>
        </w:tc>
      </w:tr>
      <w:tr w:rsidR="0078480A" w:rsidRPr="004743C5" w:rsidTr="0056377B">
        <w:tc>
          <w:tcPr>
            <w:tcW w:w="9264" w:type="dxa"/>
            <w:shd w:val="clear" w:color="auto" w:fill="auto"/>
          </w:tcPr>
          <w:p w:rsidR="0078480A" w:rsidRPr="004743C5" w:rsidRDefault="0078480A" w:rsidP="0078480A">
            <w:pPr>
              <w:spacing w:line="500" w:lineRule="exact"/>
              <w:rPr>
                <w:rFonts w:ascii="標楷體" w:eastAsia="標楷體" w:hAnsi="標楷體" w:hint="eastAsia"/>
              </w:rPr>
            </w:pPr>
          </w:p>
        </w:tc>
        <w:tc>
          <w:tcPr>
            <w:tcW w:w="636" w:type="dxa"/>
            <w:shd w:val="clear" w:color="auto" w:fill="auto"/>
          </w:tcPr>
          <w:p w:rsidR="0078480A" w:rsidRPr="00197892" w:rsidRDefault="0078480A" w:rsidP="0078480A">
            <w:pPr>
              <w:spacing w:line="360" w:lineRule="auto"/>
              <w:jc w:val="right"/>
              <w:rPr>
                <w:rFonts w:hint="eastAsia"/>
                <w:color w:val="000000"/>
              </w:rPr>
            </w:pPr>
          </w:p>
        </w:tc>
      </w:tr>
    </w:tbl>
    <w:p w:rsidR="0098325D" w:rsidRPr="00385A66" w:rsidRDefault="00984CA2" w:rsidP="0098325D">
      <w:pPr>
        <w:jc w:val="center"/>
        <w:rPr>
          <w:rFonts w:ascii="標楷體" w:eastAsia="標楷體" w:hAnsi="標楷體" w:hint="eastAsia"/>
          <w:sz w:val="32"/>
          <w:szCs w:val="32"/>
          <w:u w:val="single"/>
        </w:rPr>
      </w:pPr>
      <w:r>
        <w:rPr>
          <w:rFonts w:ascii="標楷體" w:eastAsia="標楷體" w:hAnsi="標楷體"/>
          <w:sz w:val="28"/>
          <w:szCs w:val="28"/>
        </w:rPr>
        <w:br w:type="page"/>
      </w:r>
      <w:r w:rsidR="0098325D" w:rsidRPr="00385A66">
        <w:rPr>
          <w:rFonts w:ascii="標楷體" w:eastAsia="標楷體" w:hAnsi="標楷體" w:hint="eastAsia"/>
          <w:sz w:val="32"/>
          <w:szCs w:val="32"/>
          <w:u w:val="single"/>
        </w:rPr>
        <w:lastRenderedPageBreak/>
        <w:t>新北市穀保家商103學年度</w:t>
      </w:r>
      <w:r w:rsidR="0098325D">
        <w:rPr>
          <w:rFonts w:ascii="標楷體" w:eastAsia="標楷體" w:hAnsi="標楷體" w:hint="eastAsia"/>
          <w:sz w:val="32"/>
          <w:szCs w:val="32"/>
          <w:u w:val="single"/>
        </w:rPr>
        <w:t>第二學期</w:t>
      </w:r>
      <w:r w:rsidR="0098325D" w:rsidRPr="00385A66">
        <w:rPr>
          <w:rFonts w:ascii="標楷體" w:eastAsia="標楷體" w:hAnsi="標楷體" w:hint="eastAsia"/>
          <w:sz w:val="32"/>
          <w:szCs w:val="32"/>
          <w:u w:val="single"/>
        </w:rPr>
        <w:t xml:space="preserve"> 家庭教育實施計劃</w:t>
      </w:r>
    </w:p>
    <w:p w:rsidR="0098325D" w:rsidRPr="00385A66"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385A66">
        <w:rPr>
          <w:rFonts w:ascii="標楷體" w:eastAsia="標楷體" w:hAnsi="標楷體" w:hint="eastAsia"/>
          <w:b/>
          <w:sz w:val="28"/>
          <w:szCs w:val="28"/>
        </w:rPr>
        <w:t>依據：</w:t>
      </w:r>
    </w:p>
    <w:p w:rsidR="0098325D" w:rsidRPr="00385A66" w:rsidRDefault="0098325D" w:rsidP="0098325D">
      <w:pPr>
        <w:numPr>
          <w:ilvl w:val="0"/>
          <w:numId w:val="4"/>
        </w:numPr>
        <w:rPr>
          <w:rFonts w:ascii="標楷體" w:eastAsia="標楷體" w:hAnsi="標楷體" w:hint="eastAsia"/>
        </w:rPr>
      </w:pPr>
      <w:r w:rsidRPr="00385A66">
        <w:rPr>
          <w:rFonts w:ascii="標楷體" w:eastAsia="標楷體" w:hAnsi="標楷體" w:hint="eastAsia"/>
        </w:rPr>
        <w:t>家庭教育法。</w:t>
      </w:r>
    </w:p>
    <w:p w:rsidR="0098325D" w:rsidRPr="00385A66" w:rsidRDefault="0098325D" w:rsidP="0098325D">
      <w:pPr>
        <w:numPr>
          <w:ilvl w:val="0"/>
          <w:numId w:val="4"/>
        </w:numPr>
        <w:rPr>
          <w:rFonts w:ascii="標楷體" w:eastAsia="標楷體" w:hAnsi="標楷體" w:hint="eastAsia"/>
        </w:rPr>
      </w:pPr>
      <w:r w:rsidRPr="00385A66">
        <w:rPr>
          <w:rFonts w:ascii="標楷體" w:eastAsia="標楷體" w:hAnsi="標楷體" w:hint="eastAsia"/>
        </w:rPr>
        <w:t xml:space="preserve">新北市家庭教育中心年度計畫。 </w:t>
      </w:r>
    </w:p>
    <w:p w:rsidR="0098325D" w:rsidRPr="00385A66" w:rsidRDefault="0098325D" w:rsidP="0098325D">
      <w:pPr>
        <w:numPr>
          <w:ilvl w:val="0"/>
          <w:numId w:val="4"/>
        </w:numPr>
        <w:rPr>
          <w:rFonts w:ascii="標楷體" w:eastAsia="標楷體" w:hAnsi="標楷體" w:hint="eastAsia"/>
        </w:rPr>
      </w:pPr>
      <w:r w:rsidRPr="00385A66">
        <w:rPr>
          <w:rFonts w:ascii="標楷體" w:eastAsia="標楷體" w:hAnsi="標楷體" w:hint="eastAsia"/>
        </w:rPr>
        <w:t>本校輔導工作計畫。</w:t>
      </w:r>
    </w:p>
    <w:p w:rsidR="0098325D" w:rsidRPr="00385A66"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385A66">
        <w:rPr>
          <w:rFonts w:ascii="標楷體" w:eastAsia="標楷體" w:hAnsi="標楷體" w:hint="eastAsia"/>
          <w:b/>
          <w:sz w:val="28"/>
          <w:szCs w:val="28"/>
        </w:rPr>
        <w:t>目標：</w:t>
      </w:r>
    </w:p>
    <w:p w:rsidR="0098325D" w:rsidRPr="00385A66" w:rsidRDefault="0098325D" w:rsidP="00062C49">
      <w:pPr>
        <w:numPr>
          <w:ilvl w:val="0"/>
          <w:numId w:val="6"/>
        </w:numPr>
        <w:rPr>
          <w:rFonts w:ascii="標楷體" w:eastAsia="標楷體" w:hAnsi="標楷體" w:hint="eastAsia"/>
        </w:rPr>
      </w:pPr>
      <w:r w:rsidRPr="00385A66">
        <w:rPr>
          <w:rFonts w:ascii="標楷體" w:eastAsia="標楷體" w:hAnsi="標楷體" w:hint="eastAsia"/>
        </w:rPr>
        <w:t>以學生為主體，透過教學課程與活動，增進學生身心發展、學習適應與家庭健康，以培養良好之家庭素養，並具備家庭倫理觀念。</w:t>
      </w:r>
    </w:p>
    <w:p w:rsidR="0098325D" w:rsidRPr="00385A66" w:rsidRDefault="0098325D" w:rsidP="00062C49">
      <w:pPr>
        <w:numPr>
          <w:ilvl w:val="0"/>
          <w:numId w:val="6"/>
        </w:numPr>
        <w:rPr>
          <w:rFonts w:ascii="標楷體" w:eastAsia="標楷體" w:hAnsi="標楷體" w:hint="eastAsia"/>
        </w:rPr>
      </w:pPr>
      <w:r w:rsidRPr="00385A66">
        <w:rPr>
          <w:rFonts w:ascii="標楷體" w:eastAsia="標楷體" w:hAnsi="標楷體" w:hint="eastAsia"/>
        </w:rPr>
        <w:t>結合家長資源，增進家長家庭生活知能，強化與健全家庭功能。</w:t>
      </w:r>
    </w:p>
    <w:p w:rsidR="0098325D" w:rsidRPr="00385A66" w:rsidRDefault="0098325D" w:rsidP="00062C49">
      <w:pPr>
        <w:numPr>
          <w:ilvl w:val="0"/>
          <w:numId w:val="6"/>
        </w:numPr>
        <w:rPr>
          <w:rFonts w:ascii="標楷體" w:eastAsia="標楷體" w:hAnsi="標楷體" w:hint="eastAsia"/>
        </w:rPr>
      </w:pPr>
      <w:r w:rsidRPr="00385A66">
        <w:rPr>
          <w:rFonts w:ascii="標楷體" w:eastAsia="標楷體" w:hAnsi="標楷體" w:hint="eastAsia"/>
        </w:rPr>
        <w:t>整合校內教師資源，將家庭教育融入教學，並建立親師合作機制，以健全學生身心發展，建立祥和社會。</w:t>
      </w:r>
    </w:p>
    <w:p w:rsidR="0098325D" w:rsidRPr="00385A66" w:rsidRDefault="0098325D" w:rsidP="00062C49">
      <w:pPr>
        <w:numPr>
          <w:ilvl w:val="0"/>
          <w:numId w:val="6"/>
        </w:numPr>
        <w:rPr>
          <w:rFonts w:ascii="標楷體" w:eastAsia="標楷體" w:hAnsi="標楷體" w:hint="eastAsia"/>
        </w:rPr>
      </w:pPr>
      <w:r w:rsidRPr="00385A66">
        <w:rPr>
          <w:rFonts w:ascii="標楷體" w:eastAsia="標楷體" w:hAnsi="標楷體" w:hint="eastAsia"/>
        </w:rPr>
        <w:t>加強宣導家庭教育相關理念，提升家庭教育素養，健全家庭功能。</w:t>
      </w:r>
    </w:p>
    <w:p w:rsidR="0098325D" w:rsidRPr="00385A66"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385A66">
        <w:rPr>
          <w:rFonts w:ascii="標楷體" w:eastAsia="標楷體" w:hAnsi="標楷體" w:hint="eastAsia"/>
          <w:b/>
          <w:sz w:val="28"/>
          <w:szCs w:val="28"/>
        </w:rPr>
        <w:t>策略：</w:t>
      </w:r>
    </w:p>
    <w:p w:rsidR="0098325D" w:rsidRPr="00385A66" w:rsidRDefault="0098325D" w:rsidP="0098325D">
      <w:pPr>
        <w:numPr>
          <w:ilvl w:val="0"/>
          <w:numId w:val="5"/>
        </w:numPr>
        <w:rPr>
          <w:rFonts w:ascii="標楷體" w:eastAsia="標楷體" w:hAnsi="標楷體" w:hint="eastAsia"/>
        </w:rPr>
      </w:pPr>
      <w:r w:rsidRPr="00385A66">
        <w:rPr>
          <w:rFonts w:ascii="標楷體" w:eastAsia="標楷體" w:hAnsi="標楷體" w:hint="eastAsia"/>
        </w:rPr>
        <w:t>健全推行家庭教育組織，協調及整合相關資源，提昇運作模式效能。</w:t>
      </w:r>
    </w:p>
    <w:p w:rsidR="0098325D" w:rsidRPr="00385A66" w:rsidRDefault="0098325D" w:rsidP="0098325D">
      <w:pPr>
        <w:numPr>
          <w:ilvl w:val="0"/>
          <w:numId w:val="5"/>
        </w:numPr>
        <w:rPr>
          <w:rFonts w:ascii="標楷體" w:eastAsia="標楷體" w:hAnsi="標楷體" w:hint="eastAsia"/>
        </w:rPr>
      </w:pPr>
      <w:r w:rsidRPr="00385A66">
        <w:rPr>
          <w:rFonts w:ascii="標楷體" w:eastAsia="標楷體" w:hAnsi="標楷體" w:hint="eastAsia"/>
        </w:rPr>
        <w:t>辦理家庭教育進修及宣導，增強教師教學知能及家長親職功能。</w:t>
      </w:r>
    </w:p>
    <w:p w:rsidR="0098325D" w:rsidRPr="00385A66" w:rsidRDefault="0098325D" w:rsidP="0098325D">
      <w:pPr>
        <w:numPr>
          <w:ilvl w:val="0"/>
          <w:numId w:val="5"/>
        </w:numPr>
        <w:rPr>
          <w:rFonts w:ascii="標楷體" w:eastAsia="標楷體" w:hAnsi="標楷體" w:hint="eastAsia"/>
        </w:rPr>
      </w:pPr>
      <w:r w:rsidRPr="00385A66">
        <w:rPr>
          <w:rFonts w:ascii="標楷體" w:eastAsia="標楷體" w:hAnsi="標楷體" w:hint="eastAsia"/>
        </w:rPr>
        <w:t>協助教師檢討並充實家庭教育課程及教學內涵。</w:t>
      </w:r>
    </w:p>
    <w:p w:rsidR="0098325D" w:rsidRPr="00385A66" w:rsidRDefault="0098325D" w:rsidP="0098325D">
      <w:pPr>
        <w:numPr>
          <w:ilvl w:val="0"/>
          <w:numId w:val="5"/>
        </w:numPr>
        <w:rPr>
          <w:rFonts w:ascii="標楷體" w:eastAsia="標楷體" w:hAnsi="標楷體" w:hint="eastAsia"/>
        </w:rPr>
      </w:pPr>
      <w:r w:rsidRPr="00385A66">
        <w:rPr>
          <w:rFonts w:ascii="標楷體" w:eastAsia="標楷體" w:hAnsi="標楷體" w:hint="eastAsia"/>
        </w:rPr>
        <w:t>辦理各項家庭教育活動，增進家庭功能。</w:t>
      </w:r>
    </w:p>
    <w:p w:rsidR="0098325D" w:rsidRPr="00385A66"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385A66">
        <w:rPr>
          <w:rFonts w:ascii="標楷體" w:eastAsia="標楷體" w:hAnsi="標楷體" w:hint="eastAsia"/>
          <w:b/>
          <w:sz w:val="28"/>
          <w:szCs w:val="28"/>
        </w:rPr>
        <w:t>組織分工：成立家庭教育執行小組：</w:t>
      </w:r>
    </w:p>
    <w:p w:rsidR="0098325D" w:rsidRPr="00A80D75" w:rsidRDefault="0098325D" w:rsidP="0098325D">
      <w:pPr>
        <w:widowControl/>
        <w:spacing w:afterLines="50" w:after="180" w:line="0" w:lineRule="atLeast"/>
        <w:ind w:left="-120"/>
        <w:rPr>
          <w:rFonts w:ascii="新細明體" w:hAnsi="新細明體" w:cs="新細明體"/>
          <w:kern w:val="0"/>
        </w:rPr>
      </w:pPr>
      <w:r>
        <w:rPr>
          <w:rFonts w:ascii="標楷體" w:eastAsia="標楷體" w:hAnsi="標楷體" w:cs="新細明體" w:hint="eastAsia"/>
          <w:color w:val="000000"/>
          <w:kern w:val="0"/>
        </w:rPr>
        <w:t xml:space="preserve">    </w:t>
      </w:r>
      <w:r w:rsidRPr="00A80D75">
        <w:rPr>
          <w:rFonts w:ascii="標楷體" w:eastAsia="標楷體" w:hAnsi="標楷體" w:cs="新細明體" w:hint="eastAsia"/>
          <w:color w:val="000000"/>
          <w:kern w:val="0"/>
        </w:rPr>
        <w:t>本執行小組設召集人一人，由校長兼</w:t>
      </w:r>
      <w:r>
        <w:rPr>
          <w:rFonts w:ascii="標楷體" w:eastAsia="標楷體" w:hAnsi="標楷體" w:cs="新細明體" w:hint="eastAsia"/>
          <w:color w:val="000000"/>
          <w:kern w:val="0"/>
        </w:rPr>
        <w:t>任之，主任輔導教師為執行秘書，另聘請各處室主任、組長及有關教師</w:t>
      </w:r>
      <w:r w:rsidRPr="00A80D75">
        <w:rPr>
          <w:rFonts w:ascii="標楷體" w:eastAsia="標楷體" w:hAnsi="標楷體" w:cs="新細明體" w:hint="eastAsia"/>
          <w:color w:val="000000"/>
          <w:kern w:val="0"/>
        </w:rPr>
        <w:t>為委員，統籌協調推動各項工作。小組成員及組織分工如下：</w:t>
      </w:r>
    </w:p>
    <w:tbl>
      <w:tblPr>
        <w:tblW w:w="9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344"/>
        <w:gridCol w:w="4918"/>
      </w:tblGrid>
      <w:tr w:rsidR="0098325D" w:rsidRPr="00A80D75" w:rsidTr="00F72C01">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sz w:val="28"/>
                <w:szCs w:val="28"/>
              </w:rPr>
              <w:t>職稱</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sz w:val="28"/>
                <w:szCs w:val="28"/>
              </w:rPr>
              <w:t>姓名</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sz w:val="28"/>
                <w:szCs w:val="28"/>
              </w:rPr>
              <w:t>職務</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sz w:val="28"/>
                <w:szCs w:val="28"/>
              </w:rPr>
              <w:t>工作職掌</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校長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Pr>
                <w:rFonts w:ascii="標楷體" w:eastAsia="標楷體" w:hAnsi="標楷體" w:cs="新細明體" w:hint="eastAsia"/>
                <w:kern w:val="0"/>
              </w:rPr>
              <w:t>嚴英哲</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ascii="標楷體" w:eastAsia="標楷體" w:hAnsi="標楷體" w:cs="新細明體" w:hint="eastAsia"/>
                <w:kern w:val="0"/>
              </w:rPr>
              <w:t>召集人</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督導計畫之推行</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ascii="標楷體" w:eastAsia="標楷體" w:hAnsi="標楷體" w:cs="新細明體" w:hint="eastAsia"/>
                <w:kern w:val="0"/>
              </w:rPr>
              <w:t>主任輔導教師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Pr>
                <w:rFonts w:ascii="標楷體" w:eastAsia="標楷體" w:hAnsi="標楷體" w:cs="新細明體" w:hint="eastAsia"/>
                <w:kern w:val="0"/>
              </w:rPr>
              <w:t>黃愉雯</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ascii="標楷體" w:eastAsia="標楷體" w:hAnsi="標楷體" w:cs="新細明體" w:hint="eastAsia"/>
                <w:kern w:val="0"/>
              </w:rPr>
              <w:t>執行秘書</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統籌計畫之擬定並負責推動事宜</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ascii="標楷體" w:eastAsia="標楷體" w:hAnsi="標楷體" w:cs="新細明體" w:hint="eastAsia"/>
                <w:kern w:val="0"/>
              </w:rPr>
              <w:t>教務主任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Pr>
                <w:rFonts w:eastAsia="標楷體" w:cs="新細明體" w:hint="eastAsia"/>
                <w:kern w:val="0"/>
              </w:rPr>
              <w:t>江俊瑩</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負責家庭教育課程規劃及教學</w:t>
            </w:r>
            <w:r>
              <w:rPr>
                <w:rFonts w:ascii="標楷體" w:eastAsia="標楷體" w:hAnsi="標楷體" w:cs="新細明體" w:hint="eastAsia"/>
                <w:kern w:val="0"/>
              </w:rPr>
              <w:t>課程安排</w:t>
            </w:r>
            <w:r w:rsidRPr="00A80D75">
              <w:rPr>
                <w:rFonts w:ascii="標楷體" w:eastAsia="標楷體" w:hAnsi="標楷體" w:cs="新細明體" w:hint="eastAsia"/>
                <w:kern w:val="0"/>
              </w:rPr>
              <w:t>事宜</w:t>
            </w:r>
          </w:p>
        </w:tc>
      </w:tr>
      <w:tr w:rsidR="0098325D" w:rsidRPr="00A80D75" w:rsidTr="00F72C01">
        <w:trPr>
          <w:trHeight w:val="389"/>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標楷體" w:eastAsia="標楷體" w:hAnsi="標楷體" w:cs="新細明體"/>
                <w:kern w:val="0"/>
              </w:rPr>
            </w:pPr>
            <w:r w:rsidRPr="00A80D75">
              <w:rPr>
                <w:rFonts w:ascii="標楷體" w:eastAsia="標楷體" w:hAnsi="標楷體" w:cs="新細明體" w:hint="eastAsia"/>
                <w:kern w:val="0"/>
              </w:rPr>
              <w:t>學務主任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陳素瑜</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標楷體" w:eastAsia="標楷體" w:hAnsi="標楷體" w:cs="新細明體"/>
                <w:kern w:val="0"/>
              </w:rPr>
            </w:pPr>
            <w:r w:rsidRPr="00A80D75">
              <w:rPr>
                <w:rFonts w:ascii="標楷體" w:eastAsia="標楷體" w:hAnsi="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spacing w:line="0" w:lineRule="atLeast"/>
              <w:jc w:val="both"/>
              <w:rPr>
                <w:rFonts w:ascii="標楷體" w:eastAsia="標楷體" w:hAnsi="標楷體" w:cs="新細明體"/>
                <w:kern w:val="0"/>
              </w:rPr>
            </w:pPr>
            <w:r w:rsidRPr="00524D17">
              <w:rPr>
                <w:rFonts w:ascii="標楷體" w:eastAsia="標楷體" w:hAnsi="標楷體" w:cs="新細明體" w:hint="eastAsia"/>
                <w:kern w:val="0"/>
              </w:rPr>
              <w:t>規劃辦理各項家庭教育等活動</w:t>
            </w:r>
          </w:p>
        </w:tc>
      </w:tr>
      <w:tr w:rsidR="0098325D" w:rsidRPr="00A80D75" w:rsidTr="003E2127">
        <w:trPr>
          <w:trHeight w:val="363"/>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3E2127" w:rsidP="00F72C01">
            <w:pPr>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訓育組長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郭鳳玉</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524D17" w:rsidRDefault="0098325D" w:rsidP="00F72C01">
            <w:pPr>
              <w:spacing w:line="0" w:lineRule="atLeast"/>
              <w:jc w:val="both"/>
              <w:rPr>
                <w:rFonts w:ascii="標楷體" w:eastAsia="標楷體" w:hAnsi="標楷體" w:cs="新細明體" w:hint="eastAsia"/>
                <w:kern w:val="0"/>
              </w:rPr>
            </w:pPr>
            <w:r w:rsidRPr="00A80D75">
              <w:rPr>
                <w:rFonts w:ascii="標楷體" w:eastAsia="標楷體" w:hAnsi="標楷體" w:cs="新細明體" w:hint="eastAsia"/>
                <w:kern w:val="0"/>
              </w:rPr>
              <w:t>協助執行並推廣各項家庭教育活動</w:t>
            </w:r>
          </w:p>
        </w:tc>
      </w:tr>
      <w:tr w:rsidR="003E2127" w:rsidRPr="00A80D75" w:rsidTr="003E2127">
        <w:trPr>
          <w:trHeight w:val="42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3E2127" w:rsidRDefault="003E2127" w:rsidP="00F72C01">
            <w:pPr>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生輔組長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E2127" w:rsidRDefault="003E2127" w:rsidP="00F72C01">
            <w:pPr>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黃慶昌</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3E2127" w:rsidRDefault="003E2127" w:rsidP="00F72C01">
            <w:pPr>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3E2127" w:rsidRPr="00A80D75" w:rsidRDefault="003E2127" w:rsidP="00F72C01">
            <w:pPr>
              <w:spacing w:line="0" w:lineRule="atLeast"/>
              <w:jc w:val="both"/>
              <w:rPr>
                <w:rFonts w:ascii="標楷體" w:eastAsia="標楷體" w:hAnsi="標楷體" w:cs="新細明體" w:hint="eastAsia"/>
                <w:kern w:val="0"/>
              </w:rPr>
            </w:pPr>
            <w:r w:rsidRPr="00A80D75">
              <w:rPr>
                <w:rFonts w:ascii="標楷體" w:eastAsia="標楷體" w:hAnsi="標楷體" w:cs="新細明體" w:hint="eastAsia"/>
                <w:kern w:val="0"/>
              </w:rPr>
              <w:t>協助執行並推廣各項家庭教育活動</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試務組長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陳莉諪</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標楷體" w:eastAsia="標楷體" w:hAnsi="標楷體" w:cs="新細明體"/>
                <w:kern w:val="0"/>
              </w:rPr>
            </w:pPr>
            <w:r w:rsidRPr="00A80D75">
              <w:rPr>
                <w:rFonts w:ascii="標楷體" w:eastAsia="標楷體" w:hAnsi="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both"/>
              <w:rPr>
                <w:rFonts w:ascii="標楷體" w:eastAsia="標楷體" w:hAnsi="標楷體" w:cs="新細明體"/>
                <w:kern w:val="0"/>
              </w:rPr>
            </w:pPr>
            <w:r w:rsidRPr="00524D17">
              <w:rPr>
                <w:rFonts w:ascii="標楷體" w:eastAsia="標楷體" w:hAnsi="標楷體" w:cs="新細明體" w:hint="eastAsia"/>
                <w:kern w:val="0"/>
              </w:rPr>
              <w:t>規劃</w:t>
            </w:r>
            <w:r>
              <w:rPr>
                <w:rFonts w:ascii="標楷體" w:eastAsia="標楷體" w:hAnsi="標楷體" w:cs="新細明體" w:hint="eastAsia"/>
                <w:kern w:val="0"/>
              </w:rPr>
              <w:t>讀書會</w:t>
            </w:r>
            <w:r w:rsidRPr="00524D17">
              <w:rPr>
                <w:rFonts w:ascii="標楷體" w:eastAsia="標楷體" w:hAnsi="標楷體" w:cs="新細明體" w:hint="eastAsia"/>
                <w:kern w:val="0"/>
              </w:rPr>
              <w:t>並推廣</w:t>
            </w:r>
            <w:r>
              <w:rPr>
                <w:rFonts w:ascii="標楷體" w:eastAsia="標楷體" w:hAnsi="標楷體" w:cs="新細明體" w:hint="eastAsia"/>
                <w:kern w:val="0"/>
              </w:rPr>
              <w:t>圖書室</w:t>
            </w:r>
            <w:r w:rsidRPr="00A80D75">
              <w:rPr>
                <w:rFonts w:ascii="標楷體" w:eastAsia="標楷體" w:hAnsi="標楷體" w:cs="新細明體" w:hint="eastAsia"/>
                <w:kern w:val="0"/>
              </w:rPr>
              <w:t>閱讀活動</w:t>
            </w:r>
          </w:p>
        </w:tc>
      </w:tr>
      <w:tr w:rsidR="0098325D" w:rsidRPr="00A80D75" w:rsidTr="003E2127">
        <w:trPr>
          <w:trHeight w:val="367"/>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3E2127">
            <w:pPr>
              <w:widowControl/>
              <w:adjustRightInd w:val="0"/>
              <w:spacing w:line="400" w:lineRule="exact"/>
              <w:jc w:val="center"/>
              <w:rPr>
                <w:rFonts w:ascii="新細明體" w:hAnsi="新細明體" w:cs="新細明體"/>
                <w:kern w:val="0"/>
              </w:rPr>
            </w:pPr>
            <w:r>
              <w:rPr>
                <w:rFonts w:ascii="標楷體" w:eastAsia="標楷體" w:hAnsi="標楷體" w:cs="新細明體" w:hint="eastAsia"/>
                <w:kern w:val="0"/>
              </w:rPr>
              <w:t>教學組長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Pr>
                <w:rFonts w:eastAsia="標楷體" w:cs="新細明體" w:hint="eastAsia"/>
                <w:kern w:val="0"/>
              </w:rPr>
              <w:t>臧亞萍</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5D" w:rsidRPr="00A80D75" w:rsidRDefault="0098325D" w:rsidP="00F72C01">
            <w:pPr>
              <w:spacing w:line="0" w:lineRule="atLeast"/>
              <w:jc w:val="both"/>
              <w:rPr>
                <w:rFonts w:ascii="新細明體" w:hAnsi="新細明體" w:cs="新細明體"/>
                <w:kern w:val="0"/>
              </w:rPr>
            </w:pPr>
            <w:r>
              <w:rPr>
                <w:rFonts w:ascii="標楷體" w:eastAsia="標楷體" w:hAnsi="標楷體" w:cs="新細明體" w:hint="eastAsia"/>
                <w:kern w:val="0"/>
              </w:rPr>
              <w:t>協助</w:t>
            </w:r>
            <w:r w:rsidRPr="00A80D75">
              <w:rPr>
                <w:rFonts w:ascii="標楷體" w:eastAsia="標楷體" w:hAnsi="標楷體" w:cs="新細明體" w:hint="eastAsia"/>
                <w:kern w:val="0"/>
              </w:rPr>
              <w:t>家庭教育課程規劃及教學</w:t>
            </w:r>
            <w:r>
              <w:rPr>
                <w:rFonts w:ascii="標楷體" w:eastAsia="標楷體" w:hAnsi="標楷體" w:cs="新細明體" w:hint="eastAsia"/>
                <w:kern w:val="0"/>
              </w:rPr>
              <w:t>課程安排</w:t>
            </w:r>
            <w:r w:rsidRPr="00A80D75">
              <w:rPr>
                <w:rFonts w:ascii="標楷體" w:eastAsia="標楷體" w:hAnsi="標楷體" w:cs="新細明體" w:hint="eastAsia"/>
                <w:kern w:val="0"/>
              </w:rPr>
              <w:t>事宜</w:t>
            </w:r>
          </w:p>
        </w:tc>
      </w:tr>
      <w:tr w:rsidR="0098325D" w:rsidRPr="00A80D75" w:rsidTr="003E2127">
        <w:trPr>
          <w:trHeight w:val="315"/>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3E2127">
            <w:pPr>
              <w:adjustRightInd w:val="0"/>
              <w:spacing w:line="400" w:lineRule="exact"/>
              <w:jc w:val="center"/>
              <w:rPr>
                <w:rFonts w:ascii="標楷體" w:eastAsia="標楷體" w:hAnsi="標楷體" w:cs="新細明體" w:hint="eastAsia"/>
                <w:kern w:val="0"/>
              </w:rPr>
            </w:pPr>
            <w:r>
              <w:rPr>
                <w:rFonts w:ascii="標楷體" w:eastAsia="標楷體" w:hAnsi="標楷體" w:cs="新細明體" w:hint="eastAsia"/>
                <w:kern w:val="0"/>
              </w:rPr>
              <w:t>設備組長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spacing w:line="0" w:lineRule="atLeast"/>
              <w:jc w:val="center"/>
              <w:rPr>
                <w:rFonts w:eastAsia="標楷體" w:cs="新細明體" w:hint="eastAsia"/>
                <w:kern w:val="0"/>
              </w:rPr>
            </w:pPr>
            <w:r>
              <w:rPr>
                <w:rFonts w:eastAsia="標楷體" w:cs="新細明體" w:hint="eastAsia"/>
                <w:kern w:val="0"/>
              </w:rPr>
              <w:t>余明修</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spacing w:line="0" w:lineRule="atLeast"/>
              <w:jc w:val="center"/>
              <w:rPr>
                <w:rFonts w:eastAsia="標楷體" w:cs="新細明體" w:hint="eastAsia"/>
                <w:kern w:val="0"/>
              </w:rPr>
            </w:pPr>
            <w:r>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spacing w:line="0" w:lineRule="atLeast"/>
              <w:jc w:val="both"/>
              <w:rPr>
                <w:rFonts w:ascii="標楷體" w:eastAsia="標楷體" w:hAnsi="標楷體" w:cs="新細明體" w:hint="eastAsia"/>
                <w:kern w:val="0"/>
              </w:rPr>
            </w:pPr>
            <w:r>
              <w:rPr>
                <w:rFonts w:ascii="標楷體" w:eastAsia="標楷體" w:hAnsi="標楷體" w:cs="新細明體" w:hint="eastAsia"/>
                <w:kern w:val="0"/>
              </w:rPr>
              <w:t>協助建立家庭教育網頁規劃及設計</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特教組長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彭文綺</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協助執行並推廣各項家庭教育活動</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lastRenderedPageBreak/>
              <w:t>教師代表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呂金昇</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center"/>
              <w:rPr>
                <w:rFonts w:eastAsia="標楷體" w:cs="新細明體" w:hint="eastAsia"/>
                <w:kern w:val="0"/>
              </w:rPr>
            </w:pPr>
            <w:r>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both"/>
              <w:rPr>
                <w:rFonts w:ascii="標楷體" w:eastAsia="標楷體" w:hAnsi="標楷體" w:cs="新細明體" w:hint="eastAsia"/>
                <w:kern w:val="0"/>
              </w:rPr>
            </w:pPr>
            <w:r w:rsidRPr="00A80D75">
              <w:rPr>
                <w:rFonts w:ascii="標楷體" w:eastAsia="標楷體" w:hAnsi="標楷體" w:cs="新細明體" w:hint="eastAsia"/>
                <w:kern w:val="0"/>
              </w:rPr>
              <w:t>協助執行並推廣各項家庭教育活動</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馬  旭</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協助執行並推廣各項家庭教育活動</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沈建樑</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協助執行並推廣各項家庭教育活動</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周吟馨</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協助執行並推廣各項家庭教育活動</w:t>
            </w:r>
          </w:p>
        </w:tc>
      </w:tr>
      <w:tr w:rsidR="0098325D" w:rsidRPr="00A80D75" w:rsidTr="00F72C01">
        <w:trPr>
          <w:trHeight w:val="45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家長代表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Default="0098325D" w:rsidP="00F72C01">
            <w:pPr>
              <w:widowControl/>
              <w:spacing w:line="0" w:lineRule="atLeast"/>
              <w:jc w:val="center"/>
              <w:rPr>
                <w:rFonts w:ascii="標楷體" w:eastAsia="標楷體" w:hAnsi="標楷體" w:cs="新細明體" w:hint="eastAsia"/>
                <w:kern w:val="0"/>
              </w:rPr>
            </w:pPr>
            <w:r>
              <w:rPr>
                <w:rFonts w:ascii="標楷體" w:eastAsia="標楷體" w:hAnsi="標楷體" w:cs="新細明體" w:hint="eastAsia"/>
                <w:kern w:val="0"/>
              </w:rPr>
              <w:t>高國益</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center"/>
              <w:rPr>
                <w:rFonts w:ascii="新細明體" w:hAnsi="新細明體" w:cs="新細明體"/>
                <w:kern w:val="0"/>
              </w:rPr>
            </w:pPr>
            <w:r w:rsidRPr="00A80D75">
              <w:rPr>
                <w:rFonts w:eastAsia="標楷體" w:cs="新細明體" w:hint="eastAsia"/>
                <w:kern w:val="0"/>
              </w:rPr>
              <w:t>委員</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98325D" w:rsidRPr="00A80D75" w:rsidRDefault="0098325D" w:rsidP="00F72C01">
            <w:pPr>
              <w:widowControl/>
              <w:spacing w:line="0" w:lineRule="atLeast"/>
              <w:jc w:val="both"/>
              <w:rPr>
                <w:rFonts w:ascii="新細明體" w:hAnsi="新細明體" w:cs="新細明體"/>
                <w:kern w:val="0"/>
              </w:rPr>
            </w:pPr>
            <w:r w:rsidRPr="00A80D75">
              <w:rPr>
                <w:rFonts w:ascii="標楷體" w:eastAsia="標楷體" w:hAnsi="標楷體" w:cs="新細明體" w:hint="eastAsia"/>
                <w:kern w:val="0"/>
              </w:rPr>
              <w:t>協助執行並推廣各項家庭教育活動</w:t>
            </w:r>
          </w:p>
        </w:tc>
      </w:tr>
    </w:tbl>
    <w:p w:rsidR="0098325D"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385A66">
        <w:rPr>
          <w:rFonts w:ascii="標楷體" w:eastAsia="標楷體" w:hAnsi="標楷體" w:hint="eastAsia"/>
          <w:b/>
          <w:sz w:val="28"/>
          <w:szCs w:val="28"/>
        </w:rPr>
        <w:t>實施內容：</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一、家庭教育的範圍：</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(一)親職教育。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(二)子職教育。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(三)性別教育。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(四)婚姻教育。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(五)倫理教育。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(六)失親教育。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(七)家庭資源與管理教育。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(八)其他家庭教育事項。</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二、家庭教育課程內涵</w:t>
      </w:r>
    </w:p>
    <w:p w:rsidR="0098325D"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(一)依據我國家庭教育法第12條「高級中等以下學校每學年應在正式課程外實施四</w:t>
      </w:r>
    </w:p>
    <w:p w:rsidR="0098325D" w:rsidRDefault="0098325D" w:rsidP="0098325D">
      <w:pPr>
        <w:ind w:left="-120"/>
        <w:rPr>
          <w:rFonts w:ascii="標楷體" w:eastAsia="標楷體" w:hAnsi="標楷體" w:hint="eastAsia"/>
        </w:rPr>
      </w:pPr>
      <w:r>
        <w:rPr>
          <w:rFonts w:ascii="標楷體" w:eastAsia="標楷體" w:hAnsi="標楷體" w:hint="eastAsia"/>
        </w:rPr>
        <w:t xml:space="preserve">       </w:t>
      </w:r>
      <w:r w:rsidR="00F72C01" w:rsidRPr="002D4508">
        <w:rPr>
          <w:rFonts w:ascii="標楷體" w:eastAsia="標楷體" w:hAnsi="標楷體" w:hint="eastAsia"/>
        </w:rPr>
        <w:t>小時以</w:t>
      </w:r>
      <w:r w:rsidRPr="002D4508">
        <w:rPr>
          <w:rFonts w:ascii="標楷體" w:eastAsia="標楷體" w:hAnsi="標楷體" w:hint="eastAsia"/>
        </w:rPr>
        <w:t>上家庭教育課程及活動」及第2條家庭教育範圍訂定課程參考大綱:</w:t>
      </w:r>
    </w:p>
    <w:p w:rsidR="0098325D" w:rsidRPr="002D4508" w:rsidRDefault="0098325D" w:rsidP="0098325D">
      <w:pPr>
        <w:ind w:left="-120"/>
        <w:rPr>
          <w:rFonts w:ascii="標楷體" w:eastAsia="標楷體" w:hAnsi="標楷體" w:hint="eastAsia"/>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941"/>
        <w:gridCol w:w="2942"/>
      </w:tblGrid>
      <w:tr w:rsidR="0098325D" w:rsidRPr="002D4508" w:rsidTr="00F72C01">
        <w:tc>
          <w:tcPr>
            <w:tcW w:w="9374" w:type="dxa"/>
            <w:gridSpan w:val="3"/>
            <w:shd w:val="clear" w:color="auto" w:fill="auto"/>
          </w:tcPr>
          <w:p w:rsidR="0098325D" w:rsidRPr="002D4508" w:rsidRDefault="0098325D" w:rsidP="00F72C01">
            <w:pPr>
              <w:widowControl/>
              <w:tabs>
                <w:tab w:val="num" w:pos="480"/>
              </w:tabs>
              <w:jc w:val="center"/>
              <w:rPr>
                <w:rFonts w:ascii="標楷體" w:eastAsia="標楷體" w:hAnsi="標楷體" w:cs="新細明體"/>
                <w:kern w:val="0"/>
              </w:rPr>
            </w:pPr>
            <w:r w:rsidRPr="002D4508">
              <w:rPr>
                <w:rFonts w:ascii="標楷體" w:eastAsia="標楷體" w:hAnsi="標楷體" w:cs="新細明體" w:hint="eastAsia"/>
                <w:kern w:val="0"/>
              </w:rPr>
              <w:t>課程總目標:增進家人關係與家庭功能</w:t>
            </w:r>
          </w:p>
        </w:tc>
      </w:tr>
      <w:tr w:rsidR="0098325D" w:rsidRPr="002D4508" w:rsidTr="00F72C01">
        <w:tc>
          <w:tcPr>
            <w:tcW w:w="3125"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二大主題軸</w:t>
            </w:r>
          </w:p>
        </w:tc>
        <w:tc>
          <w:tcPr>
            <w:tcW w:w="3124"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一、家人關係</w:t>
            </w:r>
          </w:p>
        </w:tc>
        <w:tc>
          <w:tcPr>
            <w:tcW w:w="3125"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二、家庭生活管理</w:t>
            </w:r>
          </w:p>
        </w:tc>
      </w:tr>
      <w:tr w:rsidR="0098325D" w:rsidRPr="002D4508" w:rsidTr="00F72C01">
        <w:trPr>
          <w:trHeight w:val="126"/>
        </w:trPr>
        <w:tc>
          <w:tcPr>
            <w:tcW w:w="3125" w:type="dxa"/>
            <w:vMerge w:val="restart"/>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五項核心內涵</w:t>
            </w:r>
          </w:p>
        </w:tc>
        <w:tc>
          <w:tcPr>
            <w:tcW w:w="3124"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1.了解家庭</w:t>
            </w:r>
          </w:p>
        </w:tc>
        <w:tc>
          <w:tcPr>
            <w:tcW w:w="3125"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1.家庭資源管理</w:t>
            </w:r>
          </w:p>
        </w:tc>
      </w:tr>
      <w:tr w:rsidR="0098325D" w:rsidRPr="002D4508" w:rsidTr="00F72C01">
        <w:trPr>
          <w:trHeight w:val="125"/>
        </w:trPr>
        <w:tc>
          <w:tcPr>
            <w:tcW w:w="3125" w:type="dxa"/>
            <w:vMerge/>
            <w:shd w:val="clear" w:color="auto" w:fill="auto"/>
          </w:tcPr>
          <w:p w:rsidR="0098325D" w:rsidRPr="002D4508" w:rsidRDefault="0098325D" w:rsidP="00F72C01">
            <w:pPr>
              <w:widowControl/>
              <w:tabs>
                <w:tab w:val="num" w:pos="480"/>
              </w:tabs>
              <w:rPr>
                <w:rFonts w:ascii="標楷體" w:eastAsia="標楷體" w:hAnsi="標楷體" w:cs="新細明體" w:hint="eastAsia"/>
                <w:kern w:val="0"/>
              </w:rPr>
            </w:pPr>
          </w:p>
        </w:tc>
        <w:tc>
          <w:tcPr>
            <w:tcW w:w="3124"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2.關懷家人</w:t>
            </w:r>
          </w:p>
        </w:tc>
        <w:tc>
          <w:tcPr>
            <w:tcW w:w="3125" w:type="dxa"/>
            <w:vMerge w:val="restart"/>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2.家庭生活經營與管理</w:t>
            </w:r>
          </w:p>
        </w:tc>
      </w:tr>
      <w:tr w:rsidR="0098325D" w:rsidRPr="002D4508" w:rsidTr="00F72C01">
        <w:trPr>
          <w:trHeight w:val="125"/>
        </w:trPr>
        <w:tc>
          <w:tcPr>
            <w:tcW w:w="3125" w:type="dxa"/>
            <w:vMerge/>
            <w:shd w:val="clear" w:color="auto" w:fill="auto"/>
          </w:tcPr>
          <w:p w:rsidR="0098325D" w:rsidRPr="002D4508" w:rsidRDefault="0098325D" w:rsidP="00F72C01">
            <w:pPr>
              <w:widowControl/>
              <w:tabs>
                <w:tab w:val="num" w:pos="480"/>
              </w:tabs>
              <w:rPr>
                <w:rFonts w:ascii="標楷體" w:eastAsia="標楷體" w:hAnsi="標楷體" w:cs="新細明體" w:hint="eastAsia"/>
                <w:kern w:val="0"/>
              </w:rPr>
            </w:pPr>
          </w:p>
        </w:tc>
        <w:tc>
          <w:tcPr>
            <w:tcW w:w="3124" w:type="dxa"/>
            <w:shd w:val="clear" w:color="auto" w:fill="auto"/>
          </w:tcPr>
          <w:p w:rsidR="0098325D" w:rsidRPr="002D4508" w:rsidRDefault="0098325D" w:rsidP="00F72C01">
            <w:pPr>
              <w:widowControl/>
              <w:tabs>
                <w:tab w:val="num" w:pos="480"/>
              </w:tabs>
              <w:rPr>
                <w:rFonts w:ascii="標楷體" w:eastAsia="標楷體" w:hAnsi="標楷體" w:cs="新細明體"/>
                <w:kern w:val="0"/>
              </w:rPr>
            </w:pPr>
            <w:r w:rsidRPr="002D4508">
              <w:rPr>
                <w:rFonts w:ascii="標楷體" w:eastAsia="標楷體" w:hAnsi="標楷體" w:cs="新細明體" w:hint="eastAsia"/>
                <w:kern w:val="0"/>
              </w:rPr>
              <w:t>3.預備建立家庭(含生育傳衍價值)</w:t>
            </w:r>
          </w:p>
        </w:tc>
        <w:tc>
          <w:tcPr>
            <w:tcW w:w="3125" w:type="dxa"/>
            <w:vMerge/>
            <w:shd w:val="clear" w:color="auto" w:fill="auto"/>
          </w:tcPr>
          <w:p w:rsidR="0098325D" w:rsidRPr="002D4508" w:rsidRDefault="0098325D" w:rsidP="00F72C01">
            <w:pPr>
              <w:widowControl/>
              <w:tabs>
                <w:tab w:val="num" w:pos="480"/>
              </w:tabs>
              <w:rPr>
                <w:rFonts w:ascii="標楷體" w:eastAsia="標楷體" w:hAnsi="標楷體" w:cs="新細明體"/>
                <w:kern w:val="0"/>
              </w:rPr>
            </w:pPr>
          </w:p>
        </w:tc>
      </w:tr>
    </w:tbl>
    <w:p w:rsidR="0098325D" w:rsidRPr="002D4508" w:rsidRDefault="0098325D" w:rsidP="0098325D">
      <w:pPr>
        <w:rPr>
          <w:rFonts w:ascii="標楷體" w:eastAsia="標楷體" w:hAnsi="標楷體"/>
        </w:rPr>
      </w:pP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(二)新北市政府家庭教育課程設計五大主題:</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 xml:space="preserve">        1.壓力因應與溝通表達</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 xml:space="preserve">        2.家庭教育資源管理</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 xml:space="preserve">        3.家庭倫理</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 xml:space="preserve">        4.代間教育</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 xml:space="preserve">        5.婚姻教育</w:t>
      </w:r>
    </w:p>
    <w:p w:rsidR="0098325D" w:rsidRPr="002D4508" w:rsidRDefault="0098325D" w:rsidP="0098325D">
      <w:pPr>
        <w:ind w:left="-120"/>
        <w:rPr>
          <w:rFonts w:ascii="標楷體" w:eastAsia="標楷體" w:hAnsi="標楷體" w:hint="eastAsia"/>
        </w:rPr>
      </w:pPr>
      <w:r w:rsidRPr="002D4508">
        <w:rPr>
          <w:rFonts w:ascii="標楷體" w:eastAsia="標楷體" w:hAnsi="標楷體" w:hint="eastAsia"/>
        </w:rPr>
        <w:t>三、實施方式</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(一)</w:t>
      </w:r>
      <w:r>
        <w:rPr>
          <w:rFonts w:ascii="標楷體" w:eastAsia="標楷體" w:hAnsi="標楷體" w:hint="eastAsia"/>
        </w:rPr>
        <w:t>成立家庭教育執行小組，擬定家庭教育實施計畫，並每學期</w:t>
      </w:r>
      <w:r w:rsidRPr="002D4508">
        <w:rPr>
          <w:rFonts w:ascii="標楷體" w:eastAsia="標楷體" w:hAnsi="標楷體" w:hint="eastAsia"/>
        </w:rPr>
        <w:t>召開會議。</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(二)實施家庭教育課程:</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1.規劃家庭教育課程納入學校課程，每學年實施4小時以上。安排朝會、週會  </w:t>
      </w:r>
    </w:p>
    <w:p w:rsidR="0098325D" w:rsidRPr="002D4508" w:rsidRDefault="0098325D" w:rsidP="0098325D">
      <w:pPr>
        <w:ind w:left="-120"/>
        <w:rPr>
          <w:rFonts w:ascii="標楷體" w:eastAsia="標楷體" w:hAnsi="標楷體" w:hint="eastAsia"/>
        </w:rPr>
      </w:pPr>
      <w:r>
        <w:rPr>
          <w:rFonts w:ascii="標楷體" w:eastAsia="標楷體" w:hAnsi="標楷體" w:hint="eastAsia"/>
        </w:rPr>
        <w:lastRenderedPageBreak/>
        <w:t xml:space="preserve">         </w:t>
      </w:r>
      <w:r w:rsidRPr="002D4508">
        <w:rPr>
          <w:rFonts w:ascii="標楷體" w:eastAsia="標楷體" w:hAnsi="標楷體" w:hint="eastAsia"/>
        </w:rPr>
        <w:t xml:space="preserve"> </w:t>
      </w:r>
      <w:r w:rsidR="00F72C01" w:rsidRPr="002D4508">
        <w:rPr>
          <w:rFonts w:ascii="標楷體" w:eastAsia="標楷體" w:hAnsi="標楷體" w:hint="eastAsia"/>
        </w:rPr>
        <w:t>專題</w:t>
      </w:r>
      <w:r w:rsidRPr="002D4508">
        <w:rPr>
          <w:rFonts w:ascii="標楷體" w:eastAsia="標楷體" w:hAnsi="標楷體" w:hint="eastAsia"/>
        </w:rPr>
        <w:t>演講、班會相關主題討論。</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2.規劃家庭教育融入教學，結合相關領域融入五大主題，透過媒體欣賞、課程</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00F72C01" w:rsidRPr="002D4508">
        <w:rPr>
          <w:rFonts w:ascii="標楷體" w:eastAsia="標楷體" w:hAnsi="標楷體" w:hint="eastAsia"/>
        </w:rPr>
        <w:t>討論，</w:t>
      </w:r>
      <w:r w:rsidRPr="002D4508">
        <w:rPr>
          <w:rFonts w:ascii="標楷體" w:eastAsia="標楷體" w:hAnsi="標楷體" w:hint="eastAsia"/>
        </w:rPr>
        <w:t>設計相關教學活動，融入課程教學。</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3.派員參加家庭教育研習並積極回校推廣。</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(三)辦理家庭教育活動:</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1.辦理學校日增進親師溝通機會，建立親師合作機制，並宣導相關理念。</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2.辦理家庭教育相關七大議題活動，以專題演講、座談、影片欣賞討論、小團</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w:t>
      </w:r>
      <w:r w:rsidR="00F72C01" w:rsidRPr="002D4508">
        <w:rPr>
          <w:rFonts w:ascii="標楷體" w:eastAsia="標楷體" w:hAnsi="標楷體" w:hint="eastAsia"/>
        </w:rPr>
        <w:t>體、</w:t>
      </w:r>
      <w:r w:rsidRPr="002D4508">
        <w:rPr>
          <w:rFonts w:ascii="標楷體" w:eastAsia="標楷體" w:hAnsi="標楷體" w:hint="eastAsia"/>
        </w:rPr>
        <w:t>讀書會等方式，進行家庭教育相關議題之探討。</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3.結合學校日、親師座談會、家長委員會等，辦理親職教育講座，含網路霸凌、</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00F72C01" w:rsidRPr="002D4508">
        <w:rPr>
          <w:rFonts w:ascii="標楷體" w:eastAsia="標楷體" w:hAnsi="標楷體" w:hint="eastAsia"/>
        </w:rPr>
        <w:t>網</w:t>
      </w:r>
      <w:r w:rsidRPr="002D4508">
        <w:rPr>
          <w:rFonts w:ascii="標楷體" w:eastAsia="標楷體" w:hAnsi="標楷體" w:hint="eastAsia"/>
        </w:rPr>
        <w:t>路沉迷等議題，增加家長相關知能。</w:t>
      </w:r>
    </w:p>
    <w:p w:rsidR="0098325D"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4.透過學校刊物，學校網站及電子刊版等各項管道，宣導家庭教育相關活動及</w:t>
      </w:r>
    </w:p>
    <w:p w:rsidR="0098325D" w:rsidRPr="002D4508" w:rsidRDefault="00F72C01"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正確</w:t>
      </w:r>
      <w:r w:rsidR="0098325D" w:rsidRPr="00D36EB8">
        <w:rPr>
          <w:rFonts w:ascii="標楷體" w:eastAsia="標楷體" w:hAnsi="標楷體" w:hint="eastAsia"/>
        </w:rPr>
        <w:t>理念。</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(四)提供相關家庭教育諮商、諮詢或輔導</w:t>
      </w:r>
    </w:p>
    <w:p w:rsidR="0098325D" w:rsidRPr="002D4508" w:rsidRDefault="00F72C01" w:rsidP="0098325D">
      <w:pPr>
        <w:ind w:left="-120"/>
        <w:rPr>
          <w:rFonts w:ascii="標楷體" w:eastAsia="標楷體" w:hAnsi="標楷體" w:hint="eastAsia"/>
        </w:rPr>
      </w:pPr>
      <w:r>
        <w:rPr>
          <w:rFonts w:ascii="標楷體" w:eastAsia="標楷體" w:hAnsi="標楷體" w:hint="eastAsia"/>
        </w:rPr>
        <w:t xml:space="preserve">        </w:t>
      </w:r>
      <w:r w:rsidR="0098325D" w:rsidRPr="002D4508">
        <w:rPr>
          <w:rFonts w:ascii="標楷體" w:eastAsia="標楷體" w:hAnsi="標楷體" w:hint="eastAsia"/>
        </w:rPr>
        <w:t>1.依據家庭教育法第15條及「新北市各級學校提供家庭教育諮商輔導辦法」，</w:t>
      </w:r>
      <w:r w:rsidRPr="002D4508">
        <w:rPr>
          <w:rFonts w:ascii="標楷體" w:eastAsia="標楷體" w:hAnsi="標楷體" w:hint="eastAsia"/>
        </w:rPr>
        <w:t xml:space="preserve"> </w:t>
      </w:r>
    </w:p>
    <w:p w:rsidR="0098325D" w:rsidRPr="002D4508" w:rsidRDefault="00F72C01"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提</w:t>
      </w:r>
      <w:r w:rsidR="0098325D" w:rsidRPr="002D4508">
        <w:rPr>
          <w:rFonts w:ascii="標楷體" w:eastAsia="標楷體" w:hAnsi="標楷體" w:hint="eastAsia"/>
        </w:rPr>
        <w:t>供家庭教育諮商或輔導。</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2.透過學校日、親師座談會等，提供家長諮詢服務資訊。</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 xml:space="preserve"> (五)發展本校特色</w:t>
      </w:r>
    </w:p>
    <w:p w:rsidR="0098325D" w:rsidRPr="002D4508"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1.於學校網站首頁建置家庭教育中心網址連結，並建置「推動家庭教育成果專</w:t>
      </w:r>
    </w:p>
    <w:p w:rsidR="0098325D" w:rsidRDefault="0098325D" w:rsidP="0098325D">
      <w:pPr>
        <w:ind w:left="-120"/>
        <w:rPr>
          <w:rFonts w:ascii="標楷體" w:eastAsia="標楷體" w:hAnsi="標楷體" w:hint="eastAsia"/>
        </w:rPr>
      </w:pPr>
      <w:r>
        <w:rPr>
          <w:rFonts w:ascii="標楷體" w:eastAsia="標楷體" w:hAnsi="標楷體" w:hint="eastAsia"/>
        </w:rPr>
        <w:t xml:space="preserve">          </w:t>
      </w:r>
      <w:r w:rsidRPr="002D4508">
        <w:rPr>
          <w:rFonts w:ascii="標楷體" w:eastAsia="標楷體" w:hAnsi="標楷體" w:hint="eastAsia"/>
        </w:rPr>
        <w:t>區」，彙整各項成果，並供各校參考。</w:t>
      </w:r>
    </w:p>
    <w:p w:rsidR="0098325D" w:rsidRDefault="0098325D" w:rsidP="0098325D">
      <w:pPr>
        <w:ind w:left="-120"/>
        <w:rPr>
          <w:rFonts w:ascii="標楷體" w:eastAsia="標楷體" w:hAnsi="標楷體" w:hint="eastAsia"/>
        </w:rPr>
      </w:pPr>
      <w:r>
        <w:rPr>
          <w:rFonts w:ascii="標楷體" w:eastAsia="標楷體" w:hAnsi="標楷體" w:hint="eastAsia"/>
        </w:rPr>
        <w:t xml:space="preserve">     (六)103學年度第二學期實施活動：</w:t>
      </w:r>
    </w:p>
    <w:p w:rsidR="00F72C01" w:rsidRPr="00385A66" w:rsidRDefault="00F72C01" w:rsidP="0098325D">
      <w:pPr>
        <w:ind w:left="-120"/>
        <w:rPr>
          <w:rFonts w:ascii="標楷體" w:eastAsia="標楷體" w:hAnsi="標楷體" w:hint="eastAsi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1134"/>
        <w:gridCol w:w="992"/>
        <w:gridCol w:w="1985"/>
        <w:gridCol w:w="1417"/>
        <w:gridCol w:w="1276"/>
        <w:gridCol w:w="1055"/>
      </w:tblGrid>
      <w:tr w:rsidR="0098325D" w:rsidRPr="00385A66" w:rsidTr="00F72C01">
        <w:tblPrEx>
          <w:tblCellMar>
            <w:top w:w="0" w:type="dxa"/>
            <w:bottom w:w="0" w:type="dxa"/>
          </w:tblCellMar>
        </w:tblPrEx>
        <w:trPr>
          <w:trHeight w:val="360"/>
        </w:trPr>
        <w:tc>
          <w:tcPr>
            <w:tcW w:w="2013"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活動時間</w:t>
            </w:r>
          </w:p>
        </w:tc>
        <w:tc>
          <w:tcPr>
            <w:tcW w:w="1134"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內  容</w:t>
            </w:r>
          </w:p>
        </w:tc>
        <w:tc>
          <w:tcPr>
            <w:tcW w:w="992"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對 象</w:t>
            </w:r>
          </w:p>
        </w:tc>
        <w:tc>
          <w:tcPr>
            <w:tcW w:w="1985"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目 的</w:t>
            </w:r>
          </w:p>
        </w:tc>
        <w:tc>
          <w:tcPr>
            <w:tcW w:w="1417"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方  式</w:t>
            </w:r>
          </w:p>
        </w:tc>
        <w:tc>
          <w:tcPr>
            <w:tcW w:w="1276"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承辦單位</w:t>
            </w:r>
          </w:p>
        </w:tc>
        <w:tc>
          <w:tcPr>
            <w:tcW w:w="1055" w:type="dxa"/>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協辦單位</w:t>
            </w:r>
          </w:p>
        </w:tc>
      </w:tr>
      <w:tr w:rsidR="0098325D" w:rsidRPr="00385A66" w:rsidTr="00F72C01">
        <w:tblPrEx>
          <w:tblCellMar>
            <w:top w:w="0" w:type="dxa"/>
            <w:bottom w:w="0" w:type="dxa"/>
          </w:tblCellMar>
        </w:tblPrEx>
        <w:trPr>
          <w:trHeight w:val="1575"/>
        </w:trPr>
        <w:tc>
          <w:tcPr>
            <w:tcW w:w="2013"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103整學年</w:t>
            </w:r>
          </w:p>
        </w:tc>
        <w:tc>
          <w:tcPr>
            <w:tcW w:w="1134"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有品好禮活動</w:t>
            </w:r>
          </w:p>
        </w:tc>
        <w:tc>
          <w:tcPr>
            <w:tcW w:w="992"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全體</w:t>
            </w:r>
          </w:p>
          <w:p w:rsidR="0098325D" w:rsidRDefault="0098325D" w:rsidP="00F72C01">
            <w:pPr>
              <w:jc w:val="center"/>
              <w:rPr>
                <w:rFonts w:ascii="標楷體" w:eastAsia="標楷體" w:hAnsi="標楷體" w:hint="eastAsia"/>
              </w:rPr>
            </w:pPr>
            <w:r>
              <w:rPr>
                <w:rFonts w:ascii="標楷體" w:eastAsia="標楷體" w:hAnsi="標楷體" w:hint="eastAsia"/>
              </w:rPr>
              <w:t>師生</w:t>
            </w:r>
          </w:p>
        </w:tc>
        <w:tc>
          <w:tcPr>
            <w:tcW w:w="1985" w:type="dxa"/>
            <w:vAlign w:val="center"/>
          </w:tcPr>
          <w:p w:rsidR="0098325D" w:rsidRDefault="0098325D" w:rsidP="00F72C01">
            <w:pPr>
              <w:rPr>
                <w:rFonts w:ascii="標楷體" w:eastAsia="標楷體" w:hAnsi="標楷體" w:hint="eastAsia"/>
              </w:rPr>
            </w:pPr>
            <w:r>
              <w:rPr>
                <w:rFonts w:ascii="標楷體" w:eastAsia="標楷體" w:hAnsi="標楷體" w:hint="eastAsia"/>
              </w:rPr>
              <w:t>增加師生對於倫理教育議題的尊重與實踐</w:t>
            </w:r>
          </w:p>
        </w:tc>
        <w:tc>
          <w:tcPr>
            <w:tcW w:w="1417" w:type="dxa"/>
            <w:vAlign w:val="center"/>
          </w:tcPr>
          <w:p w:rsidR="0098325D" w:rsidRDefault="0098325D" w:rsidP="00F72C01">
            <w:pPr>
              <w:rPr>
                <w:rFonts w:ascii="標楷體" w:eastAsia="標楷體" w:hAnsi="標楷體" w:hint="eastAsia"/>
              </w:rPr>
            </w:pPr>
            <w:r>
              <w:rPr>
                <w:rFonts w:ascii="標楷體" w:eastAsia="標楷體" w:hAnsi="標楷體" w:hint="eastAsia"/>
              </w:rPr>
              <w:t>有品卡發放及價值觀宣導</w:t>
            </w:r>
          </w:p>
        </w:tc>
        <w:tc>
          <w:tcPr>
            <w:tcW w:w="1276"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學務處</w:t>
            </w:r>
          </w:p>
        </w:tc>
        <w:tc>
          <w:tcPr>
            <w:tcW w:w="1055" w:type="dxa"/>
            <w:vAlign w:val="center"/>
          </w:tcPr>
          <w:p w:rsidR="0098325D" w:rsidRPr="00385A66" w:rsidRDefault="0098325D" w:rsidP="00F72C01">
            <w:pPr>
              <w:jc w:val="center"/>
              <w:rPr>
                <w:rFonts w:ascii="標楷體" w:eastAsia="標楷體" w:hAnsi="標楷體" w:hint="eastAsia"/>
              </w:rPr>
            </w:pPr>
          </w:p>
        </w:tc>
      </w:tr>
      <w:tr w:rsidR="0098325D" w:rsidRPr="00385A66" w:rsidTr="00F72C01">
        <w:tblPrEx>
          <w:tblCellMar>
            <w:top w:w="0" w:type="dxa"/>
            <w:bottom w:w="0" w:type="dxa"/>
          </w:tblCellMar>
        </w:tblPrEx>
        <w:trPr>
          <w:trHeight w:val="1575"/>
        </w:trPr>
        <w:tc>
          <w:tcPr>
            <w:tcW w:w="2013"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103</w:t>
            </w:r>
            <w:r w:rsidRPr="00385A66">
              <w:rPr>
                <w:rFonts w:ascii="標楷體" w:eastAsia="標楷體" w:hAnsi="標楷體" w:hint="eastAsia"/>
              </w:rPr>
              <w:t>整學年</w:t>
            </w:r>
          </w:p>
        </w:tc>
        <w:tc>
          <w:tcPr>
            <w:tcW w:w="1134"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圖書室閱讀活動</w:t>
            </w:r>
          </w:p>
        </w:tc>
        <w:tc>
          <w:tcPr>
            <w:tcW w:w="992" w:type="dxa"/>
            <w:vAlign w:val="center"/>
          </w:tcPr>
          <w:p w:rsidR="0098325D" w:rsidRDefault="0098325D" w:rsidP="00F72C01">
            <w:pPr>
              <w:jc w:val="center"/>
              <w:rPr>
                <w:rFonts w:ascii="標楷體" w:eastAsia="標楷體" w:hAnsi="標楷體" w:hint="eastAsia"/>
              </w:rPr>
            </w:pPr>
            <w:r w:rsidRPr="00385A66">
              <w:rPr>
                <w:rFonts w:ascii="標楷體" w:eastAsia="標楷體" w:hAnsi="標楷體" w:hint="eastAsia"/>
              </w:rPr>
              <w:t>全體</w:t>
            </w:r>
          </w:p>
          <w:p w:rsidR="0098325D" w:rsidRPr="00385A66" w:rsidRDefault="0098325D" w:rsidP="00F72C01">
            <w:pPr>
              <w:jc w:val="center"/>
              <w:rPr>
                <w:rFonts w:ascii="標楷體" w:eastAsia="標楷體" w:hAnsi="標楷體" w:hint="eastAsia"/>
              </w:rPr>
            </w:pPr>
            <w:r>
              <w:rPr>
                <w:rFonts w:ascii="標楷體" w:eastAsia="標楷體" w:hAnsi="標楷體" w:hint="eastAsia"/>
              </w:rPr>
              <w:t>師生</w:t>
            </w:r>
          </w:p>
        </w:tc>
        <w:tc>
          <w:tcPr>
            <w:tcW w:w="1985" w:type="dxa"/>
            <w:vAlign w:val="center"/>
          </w:tcPr>
          <w:p w:rsidR="0098325D" w:rsidRPr="00385A66" w:rsidRDefault="0098325D" w:rsidP="00F72C01">
            <w:pPr>
              <w:jc w:val="center"/>
              <w:rPr>
                <w:rFonts w:ascii="標楷體" w:eastAsia="標楷體" w:hAnsi="標楷體" w:hint="eastAsia"/>
                <w:color w:val="000000"/>
              </w:rPr>
            </w:pPr>
            <w:r w:rsidRPr="00385A66">
              <w:rPr>
                <w:rFonts w:ascii="標楷體" w:eastAsia="標楷體" w:hAnsi="標楷體" w:hint="eastAsia"/>
                <w:color w:val="000000"/>
              </w:rPr>
              <w:t>促進校內閱讀風氣</w:t>
            </w:r>
          </w:p>
        </w:tc>
        <w:tc>
          <w:tcPr>
            <w:tcW w:w="1417"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家庭</w:t>
            </w:r>
            <w:r w:rsidRPr="00385A66">
              <w:rPr>
                <w:rFonts w:ascii="標楷體" w:eastAsia="標楷體" w:hAnsi="標楷體" w:hint="eastAsia"/>
              </w:rPr>
              <w:t>教育圖書</w:t>
            </w:r>
            <w:r>
              <w:rPr>
                <w:rFonts w:ascii="標楷體" w:eastAsia="標楷體" w:hAnsi="標楷體" w:hint="eastAsia"/>
              </w:rPr>
              <w:t>購買及</w:t>
            </w:r>
            <w:r w:rsidRPr="00385A66">
              <w:rPr>
                <w:rFonts w:ascii="標楷體" w:eastAsia="標楷體" w:hAnsi="標楷體" w:hint="eastAsia"/>
              </w:rPr>
              <w:t>閱讀</w:t>
            </w:r>
          </w:p>
        </w:tc>
        <w:tc>
          <w:tcPr>
            <w:tcW w:w="1276"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教務處</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輔導室</w:t>
            </w:r>
          </w:p>
        </w:tc>
      </w:tr>
      <w:tr w:rsidR="0098325D" w:rsidRPr="00385A66" w:rsidTr="00F72C01">
        <w:tblPrEx>
          <w:tblCellMar>
            <w:top w:w="0" w:type="dxa"/>
            <w:bottom w:w="0" w:type="dxa"/>
          </w:tblCellMar>
        </w:tblPrEx>
        <w:trPr>
          <w:trHeight w:val="1575"/>
        </w:trPr>
        <w:tc>
          <w:tcPr>
            <w:tcW w:w="2013"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104.03.03</w:t>
            </w:r>
          </w:p>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w:t>
            </w:r>
          </w:p>
          <w:p w:rsidR="0098325D" w:rsidRPr="00385A66" w:rsidRDefault="0098325D" w:rsidP="00F72C01">
            <w:pPr>
              <w:jc w:val="center"/>
              <w:rPr>
                <w:rFonts w:ascii="標楷體" w:eastAsia="標楷體" w:hAnsi="標楷體" w:hint="eastAsia"/>
              </w:rPr>
            </w:pPr>
            <w:r>
              <w:rPr>
                <w:rFonts w:ascii="標楷體" w:eastAsia="標楷體" w:hAnsi="標楷體" w:hint="eastAsia"/>
              </w:rPr>
              <w:t>104.05.26</w:t>
            </w:r>
          </w:p>
        </w:tc>
        <w:tc>
          <w:tcPr>
            <w:tcW w:w="1134" w:type="dxa"/>
            <w:vAlign w:val="center"/>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心靈交流站刊物</w:t>
            </w:r>
          </w:p>
        </w:tc>
        <w:tc>
          <w:tcPr>
            <w:tcW w:w="992" w:type="dxa"/>
            <w:vAlign w:val="center"/>
          </w:tcPr>
          <w:p w:rsidR="0098325D" w:rsidRDefault="0098325D" w:rsidP="00F72C01">
            <w:pPr>
              <w:jc w:val="center"/>
              <w:rPr>
                <w:rFonts w:ascii="標楷體" w:eastAsia="標楷體" w:hAnsi="標楷體" w:hint="eastAsia"/>
              </w:rPr>
            </w:pPr>
            <w:r w:rsidRPr="00385A66">
              <w:rPr>
                <w:rFonts w:ascii="標楷體" w:eastAsia="標楷體" w:hAnsi="標楷體" w:hint="eastAsia"/>
              </w:rPr>
              <w:t>全體</w:t>
            </w:r>
          </w:p>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師生</w:t>
            </w:r>
          </w:p>
        </w:tc>
        <w:tc>
          <w:tcPr>
            <w:tcW w:w="1985"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藉由家庭</w:t>
            </w:r>
            <w:r w:rsidRPr="00385A66">
              <w:rPr>
                <w:rFonts w:ascii="標楷體" w:eastAsia="標楷體" w:hAnsi="標楷體" w:hint="eastAsia"/>
              </w:rPr>
              <w:t>教育文章的收集，希望培養學生閱讀的習慣並學習如何</w:t>
            </w:r>
            <w:r>
              <w:rPr>
                <w:rFonts w:ascii="標楷體" w:eastAsia="標楷體" w:hAnsi="標楷體" w:hint="eastAsia"/>
              </w:rPr>
              <w:t>與父母相處</w:t>
            </w:r>
          </w:p>
        </w:tc>
        <w:tc>
          <w:tcPr>
            <w:tcW w:w="1417" w:type="dxa"/>
            <w:vAlign w:val="center"/>
          </w:tcPr>
          <w:p w:rsidR="0098325D" w:rsidRPr="00385A66" w:rsidRDefault="0098325D" w:rsidP="00F72C01">
            <w:pPr>
              <w:rPr>
                <w:rFonts w:ascii="標楷體" w:eastAsia="標楷體" w:hAnsi="標楷體" w:hint="eastAsia"/>
              </w:rPr>
            </w:pPr>
            <w:r w:rsidRPr="00385A66">
              <w:rPr>
                <w:rFonts w:ascii="標楷體" w:eastAsia="標楷體" w:hAnsi="標楷體" w:hint="eastAsia"/>
              </w:rPr>
              <w:t>每週隨心靈有約紀錄簿發放</w:t>
            </w:r>
          </w:p>
        </w:tc>
        <w:tc>
          <w:tcPr>
            <w:tcW w:w="1276" w:type="dxa"/>
            <w:vAlign w:val="center"/>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各班輔導股長</w:t>
            </w:r>
          </w:p>
        </w:tc>
      </w:tr>
      <w:tr w:rsidR="0098325D" w:rsidRPr="00385A66" w:rsidTr="00F72C01">
        <w:tblPrEx>
          <w:tblCellMar>
            <w:top w:w="0" w:type="dxa"/>
            <w:bottom w:w="0" w:type="dxa"/>
          </w:tblCellMar>
        </w:tblPrEx>
        <w:trPr>
          <w:trHeight w:val="390"/>
        </w:trPr>
        <w:tc>
          <w:tcPr>
            <w:tcW w:w="2013"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104.03.03</w:t>
            </w:r>
          </w:p>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w:t>
            </w:r>
          </w:p>
          <w:p w:rsidR="0098325D" w:rsidRPr="00385A66" w:rsidRDefault="0098325D" w:rsidP="00F72C01">
            <w:pPr>
              <w:jc w:val="center"/>
              <w:rPr>
                <w:rFonts w:ascii="標楷體" w:eastAsia="標楷體" w:hAnsi="標楷體" w:hint="eastAsia"/>
              </w:rPr>
            </w:pPr>
            <w:r>
              <w:rPr>
                <w:rFonts w:ascii="標楷體" w:eastAsia="標楷體" w:hAnsi="標楷體" w:hint="eastAsia"/>
              </w:rPr>
              <w:lastRenderedPageBreak/>
              <w:t>104.05.26</w:t>
            </w:r>
          </w:p>
        </w:tc>
        <w:tc>
          <w:tcPr>
            <w:tcW w:w="1134" w:type="dxa"/>
            <w:vAlign w:val="center"/>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lastRenderedPageBreak/>
              <w:t>心靈</w:t>
            </w:r>
            <w:r>
              <w:rPr>
                <w:rFonts w:ascii="標楷體" w:eastAsia="標楷體" w:hAnsi="標楷體" w:hint="eastAsia"/>
              </w:rPr>
              <w:t>有約影片欣賞</w:t>
            </w:r>
          </w:p>
        </w:tc>
        <w:tc>
          <w:tcPr>
            <w:tcW w:w="992" w:type="dxa"/>
            <w:vAlign w:val="center"/>
          </w:tcPr>
          <w:p w:rsidR="0098325D" w:rsidRDefault="0098325D" w:rsidP="00F72C01">
            <w:pPr>
              <w:jc w:val="center"/>
              <w:rPr>
                <w:rFonts w:ascii="標楷體" w:eastAsia="標楷體" w:hAnsi="標楷體" w:hint="eastAsia"/>
              </w:rPr>
            </w:pPr>
            <w:r w:rsidRPr="00385A66">
              <w:rPr>
                <w:rFonts w:ascii="標楷體" w:eastAsia="標楷體" w:hAnsi="標楷體" w:hint="eastAsia"/>
              </w:rPr>
              <w:t>全體</w:t>
            </w:r>
          </w:p>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師生</w:t>
            </w:r>
          </w:p>
        </w:tc>
        <w:tc>
          <w:tcPr>
            <w:tcW w:w="1985"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藉由家庭</w:t>
            </w:r>
            <w:r w:rsidRPr="00385A66">
              <w:rPr>
                <w:rFonts w:ascii="標楷體" w:eastAsia="標楷體" w:hAnsi="標楷體" w:hint="eastAsia"/>
              </w:rPr>
              <w:t>教育</w:t>
            </w:r>
            <w:r>
              <w:rPr>
                <w:rFonts w:ascii="標楷體" w:eastAsia="標楷體" w:hAnsi="標楷體" w:hint="eastAsia"/>
              </w:rPr>
              <w:t>影片的播放</w:t>
            </w:r>
            <w:r w:rsidRPr="00385A66">
              <w:rPr>
                <w:rFonts w:ascii="標楷體" w:eastAsia="標楷體" w:hAnsi="標楷體" w:hint="eastAsia"/>
              </w:rPr>
              <w:t>，希望</w:t>
            </w:r>
            <w:r>
              <w:rPr>
                <w:rFonts w:ascii="標楷體" w:eastAsia="標楷體" w:hAnsi="標楷體" w:hint="eastAsia"/>
              </w:rPr>
              <w:t>增進</w:t>
            </w:r>
            <w:r>
              <w:rPr>
                <w:rFonts w:ascii="標楷體" w:eastAsia="標楷體" w:hAnsi="標楷體" w:hint="eastAsia"/>
              </w:rPr>
              <w:lastRenderedPageBreak/>
              <w:t>與父母溝通技巧與能力</w:t>
            </w:r>
          </w:p>
        </w:tc>
        <w:tc>
          <w:tcPr>
            <w:tcW w:w="1417" w:type="dxa"/>
            <w:vAlign w:val="center"/>
          </w:tcPr>
          <w:p w:rsidR="0098325D" w:rsidRPr="00385A66" w:rsidRDefault="0098325D" w:rsidP="00F72C01">
            <w:pPr>
              <w:rPr>
                <w:rFonts w:ascii="標楷體" w:eastAsia="標楷體" w:hAnsi="標楷體" w:hint="eastAsia"/>
              </w:rPr>
            </w:pPr>
            <w:r w:rsidRPr="00385A66">
              <w:rPr>
                <w:rFonts w:ascii="標楷體" w:eastAsia="標楷體" w:hAnsi="標楷體" w:hint="eastAsia"/>
              </w:rPr>
              <w:lastRenderedPageBreak/>
              <w:t>每週</w:t>
            </w:r>
            <w:r>
              <w:rPr>
                <w:rFonts w:ascii="標楷體" w:eastAsia="標楷體" w:hAnsi="標楷體" w:hint="eastAsia"/>
              </w:rPr>
              <w:t>二早自習播放，並抽</w:t>
            </w:r>
            <w:r>
              <w:rPr>
                <w:rFonts w:ascii="標楷體" w:eastAsia="標楷體" w:hAnsi="標楷體" w:hint="eastAsia"/>
              </w:rPr>
              <w:lastRenderedPageBreak/>
              <w:t>選學生填寫心靈有約紀錄簿</w:t>
            </w:r>
          </w:p>
        </w:tc>
        <w:tc>
          <w:tcPr>
            <w:tcW w:w="1276" w:type="dxa"/>
            <w:vAlign w:val="center"/>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lastRenderedPageBreak/>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各班導師及輔導股</w:t>
            </w:r>
            <w:r>
              <w:rPr>
                <w:rFonts w:ascii="標楷體" w:eastAsia="標楷體" w:hAnsi="標楷體" w:hint="eastAsia"/>
              </w:rPr>
              <w:lastRenderedPageBreak/>
              <w:t>長</w:t>
            </w:r>
          </w:p>
        </w:tc>
      </w:tr>
      <w:tr w:rsidR="0098325D" w:rsidRPr="00385A66" w:rsidTr="00F72C01">
        <w:tblPrEx>
          <w:tblCellMar>
            <w:top w:w="0" w:type="dxa"/>
            <w:bottom w:w="0" w:type="dxa"/>
          </w:tblCellMar>
        </w:tblPrEx>
        <w:trPr>
          <w:trHeight w:val="1260"/>
        </w:trPr>
        <w:tc>
          <w:tcPr>
            <w:tcW w:w="2013" w:type="dxa"/>
            <w:vAlign w:val="center"/>
          </w:tcPr>
          <w:p w:rsidR="0098325D" w:rsidRDefault="0098325D" w:rsidP="00F72C01">
            <w:pPr>
              <w:jc w:val="center"/>
              <w:rPr>
                <w:rFonts w:ascii="標楷體" w:eastAsia="標楷體" w:hAnsi="標楷體" w:hint="eastAsia"/>
                <w:sz w:val="22"/>
                <w:szCs w:val="22"/>
              </w:rPr>
            </w:pPr>
            <w:r>
              <w:rPr>
                <w:rFonts w:ascii="標楷體" w:eastAsia="標楷體" w:hAnsi="標楷體" w:hint="eastAsia"/>
                <w:sz w:val="22"/>
                <w:szCs w:val="22"/>
              </w:rPr>
              <w:lastRenderedPageBreak/>
              <w:t>104.03.08</w:t>
            </w:r>
          </w:p>
          <w:p w:rsidR="0098325D" w:rsidRPr="00487D05" w:rsidRDefault="0098325D" w:rsidP="00F72C01">
            <w:pPr>
              <w:jc w:val="center"/>
              <w:rPr>
                <w:rFonts w:ascii="標楷體" w:eastAsia="標楷體" w:hAnsi="標楷體" w:hint="eastAsia"/>
                <w:sz w:val="22"/>
                <w:szCs w:val="22"/>
              </w:rPr>
            </w:pPr>
            <w:r>
              <w:rPr>
                <w:rFonts w:ascii="標楷體" w:eastAsia="標楷體" w:hAnsi="標楷體" w:hint="eastAsia"/>
                <w:sz w:val="22"/>
                <w:szCs w:val="22"/>
              </w:rPr>
              <w:t>上午9：00~10：00</w:t>
            </w:r>
          </w:p>
        </w:tc>
        <w:tc>
          <w:tcPr>
            <w:tcW w:w="1134"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一般班個別化教育計畫會議</w:t>
            </w:r>
          </w:p>
        </w:tc>
        <w:tc>
          <w:tcPr>
            <w:tcW w:w="992" w:type="dxa"/>
            <w:vAlign w:val="center"/>
          </w:tcPr>
          <w:p w:rsidR="0098325D" w:rsidRDefault="0098325D" w:rsidP="00F72C01">
            <w:pPr>
              <w:jc w:val="center"/>
              <w:rPr>
                <w:rFonts w:ascii="標楷體" w:eastAsia="標楷體" w:hAnsi="標楷體" w:hint="eastAsia"/>
                <w:sz w:val="20"/>
                <w:szCs w:val="20"/>
              </w:rPr>
            </w:pPr>
            <w:r w:rsidRPr="00487D05">
              <w:rPr>
                <w:rFonts w:ascii="標楷體" w:eastAsia="標楷體" w:hAnsi="標楷體" w:hint="eastAsia"/>
                <w:sz w:val="20"/>
                <w:szCs w:val="20"/>
              </w:rPr>
              <w:t>特殊教育家長</w:t>
            </w:r>
          </w:p>
          <w:p w:rsidR="0098325D" w:rsidRPr="00487D05" w:rsidRDefault="0098325D" w:rsidP="00F72C01">
            <w:pPr>
              <w:jc w:val="center"/>
              <w:rPr>
                <w:rFonts w:ascii="標楷體" w:eastAsia="標楷體" w:hAnsi="標楷體" w:hint="eastAsia"/>
                <w:sz w:val="20"/>
                <w:szCs w:val="20"/>
              </w:rPr>
            </w:pPr>
            <w:r w:rsidRPr="00487D05">
              <w:rPr>
                <w:rFonts w:ascii="標楷體" w:eastAsia="標楷體" w:hAnsi="標楷體" w:hint="eastAsia"/>
                <w:sz w:val="20"/>
                <w:szCs w:val="20"/>
              </w:rPr>
              <w:t>及師生</w:t>
            </w:r>
          </w:p>
        </w:tc>
        <w:tc>
          <w:tcPr>
            <w:tcW w:w="1985"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針對本學期特殊教育學生個別化教育計畫之擬訂，師生與家長共同討論本學期學習之方向</w:t>
            </w:r>
          </w:p>
        </w:tc>
        <w:tc>
          <w:tcPr>
            <w:tcW w:w="1417" w:type="dxa"/>
            <w:vAlign w:val="center"/>
          </w:tcPr>
          <w:p w:rsidR="0098325D" w:rsidRPr="00672305" w:rsidRDefault="0098325D" w:rsidP="00F72C01">
            <w:pPr>
              <w:rPr>
                <w:rFonts w:ascii="標楷體" w:eastAsia="標楷體" w:hAnsi="標楷體" w:hint="eastAsia"/>
              </w:rPr>
            </w:pPr>
            <w:r>
              <w:rPr>
                <w:rFonts w:ascii="標楷體" w:eastAsia="標楷體" w:hAnsi="標楷體" w:hint="eastAsia"/>
              </w:rPr>
              <w:t>會議相關議題</w:t>
            </w:r>
          </w:p>
        </w:tc>
        <w:tc>
          <w:tcPr>
            <w:tcW w:w="1276"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各班導師</w:t>
            </w:r>
          </w:p>
        </w:tc>
      </w:tr>
      <w:tr w:rsidR="0098325D" w:rsidRPr="00385A66" w:rsidTr="00F72C01">
        <w:tblPrEx>
          <w:tblCellMar>
            <w:top w:w="0" w:type="dxa"/>
            <w:bottom w:w="0" w:type="dxa"/>
          </w:tblCellMar>
        </w:tblPrEx>
        <w:trPr>
          <w:trHeight w:val="375"/>
        </w:trPr>
        <w:tc>
          <w:tcPr>
            <w:tcW w:w="2013" w:type="dxa"/>
            <w:vAlign w:val="center"/>
          </w:tcPr>
          <w:p w:rsidR="0098325D" w:rsidRDefault="0098325D" w:rsidP="00F72C01">
            <w:pPr>
              <w:jc w:val="center"/>
              <w:rPr>
                <w:rFonts w:ascii="標楷體" w:eastAsia="標楷體" w:hAnsi="標楷體" w:hint="eastAsia"/>
                <w:sz w:val="22"/>
                <w:szCs w:val="22"/>
              </w:rPr>
            </w:pPr>
            <w:r>
              <w:rPr>
                <w:rFonts w:ascii="標楷體" w:eastAsia="標楷體" w:hAnsi="標楷體" w:hint="eastAsia"/>
                <w:sz w:val="22"/>
                <w:szCs w:val="22"/>
              </w:rPr>
              <w:t>104.03.08</w:t>
            </w:r>
          </w:p>
          <w:p w:rsidR="0098325D" w:rsidRPr="00487D05" w:rsidRDefault="0098325D" w:rsidP="00F72C01">
            <w:pPr>
              <w:jc w:val="center"/>
              <w:rPr>
                <w:rFonts w:ascii="標楷體" w:eastAsia="標楷體" w:hAnsi="標楷體" w:hint="eastAsia"/>
                <w:sz w:val="22"/>
                <w:szCs w:val="22"/>
              </w:rPr>
            </w:pPr>
            <w:r>
              <w:rPr>
                <w:rFonts w:ascii="標楷體" w:eastAsia="標楷體" w:hAnsi="標楷體" w:hint="eastAsia"/>
                <w:sz w:val="22"/>
                <w:szCs w:val="22"/>
              </w:rPr>
              <w:t>上午10：00~12：00</w:t>
            </w:r>
          </w:p>
        </w:tc>
        <w:tc>
          <w:tcPr>
            <w:tcW w:w="1134"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特教親職講座-</w:t>
            </w:r>
          </w:p>
          <w:p w:rsidR="0098325D" w:rsidRPr="00385A66" w:rsidRDefault="0098325D" w:rsidP="00F72C01">
            <w:pPr>
              <w:jc w:val="center"/>
              <w:rPr>
                <w:rFonts w:ascii="標楷體" w:eastAsia="標楷體" w:hAnsi="標楷體" w:hint="eastAsia"/>
              </w:rPr>
            </w:pPr>
            <w:r>
              <w:rPr>
                <w:rFonts w:ascii="標楷體" w:eastAsia="標楷體" w:hAnsi="標楷體" w:hint="eastAsia"/>
              </w:rPr>
              <w:t>父母效能訓練</w:t>
            </w:r>
          </w:p>
        </w:tc>
        <w:tc>
          <w:tcPr>
            <w:tcW w:w="992" w:type="dxa"/>
            <w:vAlign w:val="center"/>
          </w:tcPr>
          <w:p w:rsidR="0098325D" w:rsidRDefault="0098325D" w:rsidP="00F72C01">
            <w:pPr>
              <w:jc w:val="center"/>
              <w:rPr>
                <w:rFonts w:ascii="標楷體" w:eastAsia="標楷體" w:hAnsi="標楷體" w:hint="eastAsia"/>
                <w:sz w:val="20"/>
                <w:szCs w:val="20"/>
              </w:rPr>
            </w:pPr>
            <w:r w:rsidRPr="00487D05">
              <w:rPr>
                <w:rFonts w:ascii="標楷體" w:eastAsia="標楷體" w:hAnsi="標楷體" w:hint="eastAsia"/>
                <w:sz w:val="20"/>
                <w:szCs w:val="20"/>
              </w:rPr>
              <w:t>特殊教育家長</w:t>
            </w:r>
          </w:p>
          <w:p w:rsidR="0098325D" w:rsidRPr="00487D05" w:rsidRDefault="0098325D" w:rsidP="00F72C01">
            <w:pPr>
              <w:jc w:val="center"/>
              <w:rPr>
                <w:rFonts w:ascii="標楷體" w:eastAsia="標楷體" w:hAnsi="標楷體" w:hint="eastAsia"/>
                <w:sz w:val="20"/>
                <w:szCs w:val="20"/>
              </w:rPr>
            </w:pPr>
            <w:r w:rsidRPr="00487D05">
              <w:rPr>
                <w:rFonts w:ascii="標楷體" w:eastAsia="標楷體" w:hAnsi="標楷體" w:hint="eastAsia"/>
                <w:sz w:val="20"/>
                <w:szCs w:val="20"/>
              </w:rPr>
              <w:t>及師生</w:t>
            </w:r>
          </w:p>
        </w:tc>
        <w:tc>
          <w:tcPr>
            <w:tcW w:w="1985"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藉由講座的方式，提升父母與青春期孩子相處的效能與溝通技巧</w:t>
            </w:r>
          </w:p>
        </w:tc>
        <w:tc>
          <w:tcPr>
            <w:tcW w:w="1417" w:type="dxa"/>
            <w:vAlign w:val="center"/>
          </w:tcPr>
          <w:p w:rsidR="0098325D" w:rsidRPr="00672305" w:rsidRDefault="0098325D" w:rsidP="00F72C01">
            <w:pPr>
              <w:rPr>
                <w:rFonts w:ascii="標楷體" w:eastAsia="標楷體" w:hAnsi="標楷體" w:hint="eastAsia"/>
              </w:rPr>
            </w:pPr>
            <w:r>
              <w:rPr>
                <w:rFonts w:ascii="標楷體" w:eastAsia="標楷體" w:hAnsi="標楷體" w:hint="eastAsia"/>
              </w:rPr>
              <w:t>專題演講</w:t>
            </w:r>
          </w:p>
        </w:tc>
        <w:tc>
          <w:tcPr>
            <w:tcW w:w="1276" w:type="dxa"/>
            <w:vAlign w:val="center"/>
          </w:tcPr>
          <w:p w:rsidR="0098325D" w:rsidRPr="00385A66" w:rsidRDefault="0098325D" w:rsidP="00F72C01">
            <w:pPr>
              <w:jc w:val="center"/>
              <w:rPr>
                <w:rFonts w:ascii="標楷體" w:eastAsia="標楷體" w:hAnsi="標楷體" w:hint="eastAsia"/>
              </w:rPr>
            </w:pPr>
            <w:r w:rsidRPr="00385A66">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人事室</w:t>
            </w:r>
          </w:p>
        </w:tc>
      </w:tr>
      <w:tr w:rsidR="0098325D" w:rsidRPr="00385A66" w:rsidTr="00F72C01">
        <w:tblPrEx>
          <w:tblCellMar>
            <w:top w:w="0" w:type="dxa"/>
            <w:bottom w:w="0" w:type="dxa"/>
          </w:tblCellMar>
        </w:tblPrEx>
        <w:trPr>
          <w:trHeight w:val="705"/>
        </w:trPr>
        <w:tc>
          <w:tcPr>
            <w:tcW w:w="2013"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104.03.16</w:t>
            </w:r>
          </w:p>
          <w:p w:rsidR="0098325D" w:rsidRPr="00487D05" w:rsidRDefault="0098325D" w:rsidP="00F72C01">
            <w:pPr>
              <w:jc w:val="center"/>
              <w:rPr>
                <w:rFonts w:ascii="標楷體" w:eastAsia="標楷體" w:hAnsi="標楷體" w:hint="eastAsia"/>
                <w:sz w:val="22"/>
                <w:szCs w:val="22"/>
              </w:rPr>
            </w:pPr>
            <w:r w:rsidRPr="00487D05">
              <w:rPr>
                <w:rFonts w:ascii="標楷體" w:eastAsia="標楷體" w:hAnsi="標楷體" w:hint="eastAsia"/>
                <w:sz w:val="22"/>
                <w:szCs w:val="22"/>
              </w:rPr>
              <w:t>中午12：30~13：00</w:t>
            </w:r>
          </w:p>
        </w:tc>
        <w:tc>
          <w:tcPr>
            <w:tcW w:w="1134"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家庭教育委員會</w:t>
            </w:r>
          </w:p>
        </w:tc>
        <w:tc>
          <w:tcPr>
            <w:tcW w:w="992"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家庭教育委員</w:t>
            </w:r>
          </w:p>
        </w:tc>
        <w:tc>
          <w:tcPr>
            <w:tcW w:w="1985"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成立家庭教育執行小組，擬定家庭教育實施計畫</w:t>
            </w:r>
          </w:p>
        </w:tc>
        <w:tc>
          <w:tcPr>
            <w:tcW w:w="1417" w:type="dxa"/>
            <w:vAlign w:val="center"/>
          </w:tcPr>
          <w:p w:rsidR="0098325D" w:rsidRPr="00672305" w:rsidRDefault="0098325D" w:rsidP="00F72C01">
            <w:pPr>
              <w:rPr>
                <w:rFonts w:ascii="標楷體" w:eastAsia="標楷體" w:hAnsi="標楷體" w:hint="eastAsia"/>
              </w:rPr>
            </w:pPr>
            <w:r>
              <w:rPr>
                <w:rFonts w:ascii="標楷體" w:eastAsia="標楷體" w:hAnsi="標楷體" w:hint="eastAsia"/>
              </w:rPr>
              <w:t>會議相關議題及活動討論</w:t>
            </w:r>
          </w:p>
        </w:tc>
        <w:tc>
          <w:tcPr>
            <w:tcW w:w="1276"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p>
        </w:tc>
      </w:tr>
      <w:tr w:rsidR="0098325D" w:rsidRPr="00385A66" w:rsidTr="00F72C01">
        <w:tblPrEx>
          <w:tblCellMar>
            <w:top w:w="0" w:type="dxa"/>
            <w:bottom w:w="0" w:type="dxa"/>
          </w:tblCellMar>
        </w:tblPrEx>
        <w:trPr>
          <w:trHeight w:val="1920"/>
        </w:trPr>
        <w:tc>
          <w:tcPr>
            <w:tcW w:w="2013"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104.03.24</w:t>
            </w:r>
          </w:p>
          <w:p w:rsidR="0098325D" w:rsidRPr="00B86EC8" w:rsidRDefault="0098325D" w:rsidP="00F72C01">
            <w:pPr>
              <w:jc w:val="center"/>
              <w:rPr>
                <w:rFonts w:ascii="標楷體" w:eastAsia="標楷體" w:hAnsi="標楷體" w:hint="eastAsia"/>
                <w:sz w:val="22"/>
                <w:szCs w:val="22"/>
              </w:rPr>
            </w:pPr>
            <w:r w:rsidRPr="00B86EC8">
              <w:rPr>
                <w:rFonts w:ascii="標楷體" w:eastAsia="標楷體" w:hAnsi="標楷體" w:hint="eastAsia"/>
                <w:sz w:val="22"/>
                <w:szCs w:val="22"/>
              </w:rPr>
              <w:t>下午14：00~16：00</w:t>
            </w:r>
          </w:p>
        </w:tc>
        <w:tc>
          <w:tcPr>
            <w:tcW w:w="1134"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讀書會</w:t>
            </w:r>
          </w:p>
        </w:tc>
        <w:tc>
          <w:tcPr>
            <w:tcW w:w="992"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全體</w:t>
            </w:r>
          </w:p>
          <w:p w:rsidR="0098325D" w:rsidRPr="00385A66" w:rsidRDefault="0098325D" w:rsidP="00F72C01">
            <w:pPr>
              <w:jc w:val="center"/>
              <w:rPr>
                <w:rFonts w:ascii="標楷體" w:eastAsia="標楷體" w:hAnsi="標楷體" w:hint="eastAsia"/>
              </w:rPr>
            </w:pPr>
            <w:r>
              <w:rPr>
                <w:rFonts w:ascii="標楷體" w:eastAsia="標楷體" w:hAnsi="標楷體" w:hint="eastAsia"/>
              </w:rPr>
              <w:t>師生</w:t>
            </w:r>
          </w:p>
        </w:tc>
        <w:tc>
          <w:tcPr>
            <w:tcW w:w="1985" w:type="dxa"/>
            <w:vAlign w:val="center"/>
          </w:tcPr>
          <w:p w:rsidR="0098325D" w:rsidRPr="00B86EC8" w:rsidRDefault="0098325D" w:rsidP="00F72C01">
            <w:pPr>
              <w:rPr>
                <w:rFonts w:ascii="標楷體" w:eastAsia="標楷體" w:hAnsi="標楷體" w:hint="eastAsia"/>
              </w:rPr>
            </w:pPr>
            <w:r w:rsidRPr="00B86EC8">
              <w:rPr>
                <w:rFonts w:ascii="標楷體" w:eastAsia="標楷體" w:hAnsi="標楷體" w:hint="eastAsia"/>
              </w:rPr>
              <w:t>藉由班級讀書會方式，由導師進行相關主題課程設計：</w:t>
            </w:r>
          </w:p>
          <w:p w:rsidR="0098325D" w:rsidRPr="00385A66" w:rsidRDefault="0098325D" w:rsidP="00F72C01">
            <w:pPr>
              <w:rPr>
                <w:rFonts w:ascii="標楷體" w:eastAsia="標楷體" w:hAnsi="標楷體" w:hint="eastAsia"/>
              </w:rPr>
            </w:pPr>
            <w:r w:rsidRPr="00B86EC8">
              <w:rPr>
                <w:rFonts w:ascii="標楷體" w:eastAsia="標楷體" w:hAnsi="標楷體" w:hint="eastAsia"/>
              </w:rPr>
              <w:t>高一(家庭藍圖)、高二(親密愛人)、高三(家溝一溝就通)</w:t>
            </w:r>
          </w:p>
        </w:tc>
        <w:tc>
          <w:tcPr>
            <w:tcW w:w="1417" w:type="dxa"/>
            <w:vAlign w:val="center"/>
          </w:tcPr>
          <w:p w:rsidR="0098325D" w:rsidRDefault="0098325D" w:rsidP="00F72C01">
            <w:pPr>
              <w:rPr>
                <w:rFonts w:ascii="標楷體" w:eastAsia="標楷體" w:hAnsi="標楷體" w:hint="eastAsia"/>
              </w:rPr>
            </w:pPr>
            <w:r>
              <w:rPr>
                <w:rFonts w:ascii="標楷體" w:eastAsia="標楷體" w:hAnsi="標楷體" w:hint="eastAsia"/>
              </w:rPr>
              <w:t>實施2小時</w:t>
            </w:r>
          </w:p>
          <w:p w:rsidR="0098325D" w:rsidRPr="00385A66" w:rsidRDefault="0098325D" w:rsidP="00F72C01">
            <w:pPr>
              <w:rPr>
                <w:rFonts w:ascii="標楷體" w:eastAsia="標楷體" w:hAnsi="標楷體" w:hint="eastAsia"/>
              </w:rPr>
            </w:pPr>
            <w:r>
              <w:rPr>
                <w:rFonts w:ascii="標楷體" w:eastAsia="標楷體" w:hAnsi="標楷體" w:hint="eastAsia"/>
              </w:rPr>
              <w:t>家庭教育課程</w:t>
            </w:r>
          </w:p>
        </w:tc>
        <w:tc>
          <w:tcPr>
            <w:tcW w:w="1276"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教務處</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各班導師</w:t>
            </w:r>
          </w:p>
        </w:tc>
      </w:tr>
      <w:tr w:rsidR="0098325D" w:rsidRPr="00385A66" w:rsidTr="00F72C01">
        <w:tblPrEx>
          <w:tblCellMar>
            <w:top w:w="0" w:type="dxa"/>
            <w:bottom w:w="0" w:type="dxa"/>
          </w:tblCellMar>
        </w:tblPrEx>
        <w:trPr>
          <w:trHeight w:val="720"/>
        </w:trPr>
        <w:tc>
          <w:tcPr>
            <w:tcW w:w="2013" w:type="dxa"/>
            <w:vAlign w:val="center"/>
          </w:tcPr>
          <w:p w:rsidR="0098325D" w:rsidRPr="00B86EC8" w:rsidRDefault="0098325D" w:rsidP="00F72C01">
            <w:pPr>
              <w:jc w:val="center"/>
              <w:rPr>
                <w:rFonts w:ascii="標楷體" w:eastAsia="標楷體" w:hAnsi="標楷體" w:hint="eastAsia"/>
                <w:sz w:val="22"/>
                <w:szCs w:val="22"/>
              </w:rPr>
            </w:pPr>
            <w:r>
              <w:rPr>
                <w:rFonts w:ascii="標楷體" w:eastAsia="標楷體" w:hAnsi="標楷體" w:hint="eastAsia"/>
                <w:sz w:val="22"/>
                <w:szCs w:val="22"/>
              </w:rPr>
              <w:t>104.04.07~04.16</w:t>
            </w:r>
          </w:p>
        </w:tc>
        <w:tc>
          <w:tcPr>
            <w:tcW w:w="1134"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家庭教育入班課程</w:t>
            </w:r>
          </w:p>
        </w:tc>
        <w:tc>
          <w:tcPr>
            <w:tcW w:w="992" w:type="dxa"/>
            <w:vAlign w:val="center"/>
          </w:tcPr>
          <w:p w:rsidR="0098325D" w:rsidRPr="00B86EC8" w:rsidRDefault="0098325D" w:rsidP="00F72C01">
            <w:pPr>
              <w:jc w:val="center"/>
              <w:rPr>
                <w:rFonts w:ascii="標楷體" w:eastAsia="標楷體" w:hAnsi="標楷體" w:hint="eastAsia"/>
              </w:rPr>
            </w:pPr>
            <w:r>
              <w:rPr>
                <w:rFonts w:ascii="標楷體" w:eastAsia="標楷體" w:hAnsi="標楷體" w:hint="eastAsia"/>
              </w:rPr>
              <w:t>班級自由報名</w:t>
            </w:r>
          </w:p>
        </w:tc>
        <w:tc>
          <w:tcPr>
            <w:tcW w:w="1985" w:type="dxa"/>
            <w:vAlign w:val="center"/>
          </w:tcPr>
          <w:p w:rsidR="0098325D" w:rsidRDefault="0098325D" w:rsidP="00F72C01">
            <w:pPr>
              <w:rPr>
                <w:rFonts w:ascii="標楷體" w:eastAsia="標楷體" w:hAnsi="標楷體" w:hint="eastAsia"/>
              </w:rPr>
            </w:pPr>
            <w:r>
              <w:rPr>
                <w:rFonts w:ascii="標楷體" w:eastAsia="標楷體" w:hAnsi="標楷體" w:hint="eastAsia"/>
              </w:rPr>
              <w:t>和輔大生命與貞愛中心合作辦理相關主題課程，由講師進班授課，使青少年明瞭結婚生子</w:t>
            </w:r>
            <w:r>
              <w:rPr>
                <w:rFonts w:ascii="新細明體" w:hAnsi="新細明體" w:hint="eastAsia"/>
              </w:rPr>
              <w:t>、</w:t>
            </w:r>
            <w:r>
              <w:rPr>
                <w:rFonts w:ascii="標楷體" w:eastAsia="標楷體" w:hAnsi="標楷體" w:hint="eastAsia"/>
              </w:rPr>
              <w:t>家庭功能對孩子的影響</w:t>
            </w:r>
          </w:p>
        </w:tc>
        <w:tc>
          <w:tcPr>
            <w:tcW w:w="1417" w:type="dxa"/>
            <w:vAlign w:val="center"/>
          </w:tcPr>
          <w:p w:rsidR="0098325D" w:rsidRDefault="0098325D" w:rsidP="00F72C01">
            <w:pPr>
              <w:rPr>
                <w:rFonts w:ascii="標楷體" w:eastAsia="標楷體" w:hAnsi="標楷體" w:hint="eastAsia"/>
              </w:rPr>
            </w:pPr>
            <w:r>
              <w:rPr>
                <w:rFonts w:ascii="標楷體" w:eastAsia="標楷體" w:hAnsi="標楷體" w:hint="eastAsia"/>
              </w:rPr>
              <w:t>實施2小時</w:t>
            </w:r>
          </w:p>
          <w:p w:rsidR="0098325D" w:rsidRDefault="0098325D" w:rsidP="00F72C01">
            <w:pPr>
              <w:rPr>
                <w:rFonts w:ascii="標楷體" w:eastAsia="標楷體" w:hAnsi="標楷體" w:hint="eastAsia"/>
              </w:rPr>
            </w:pPr>
            <w:r>
              <w:rPr>
                <w:rFonts w:ascii="標楷體" w:eastAsia="標楷體" w:hAnsi="標楷體" w:hint="eastAsia"/>
              </w:rPr>
              <w:t>家庭教育課程</w:t>
            </w:r>
          </w:p>
        </w:tc>
        <w:tc>
          <w:tcPr>
            <w:tcW w:w="1276"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教務處</w:t>
            </w:r>
          </w:p>
        </w:tc>
      </w:tr>
      <w:tr w:rsidR="0098325D" w:rsidRPr="00385A66" w:rsidTr="00F72C01">
        <w:tblPrEx>
          <w:tblCellMar>
            <w:top w:w="0" w:type="dxa"/>
            <w:bottom w:w="0" w:type="dxa"/>
          </w:tblCellMar>
        </w:tblPrEx>
        <w:trPr>
          <w:trHeight w:val="720"/>
        </w:trPr>
        <w:tc>
          <w:tcPr>
            <w:tcW w:w="2013"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104.04.14</w:t>
            </w:r>
          </w:p>
          <w:p w:rsidR="0098325D" w:rsidRPr="00B86EC8" w:rsidRDefault="0098325D" w:rsidP="00F72C01">
            <w:pPr>
              <w:jc w:val="center"/>
              <w:rPr>
                <w:rFonts w:ascii="標楷體" w:eastAsia="標楷體" w:hAnsi="標楷體" w:hint="eastAsia"/>
                <w:sz w:val="22"/>
                <w:szCs w:val="22"/>
              </w:rPr>
            </w:pPr>
            <w:r w:rsidRPr="00B86EC8">
              <w:rPr>
                <w:rFonts w:ascii="標楷體" w:eastAsia="標楷體" w:hAnsi="標楷體" w:hint="eastAsia"/>
                <w:sz w:val="22"/>
                <w:szCs w:val="22"/>
              </w:rPr>
              <w:t>下午14：00~16：00</w:t>
            </w:r>
          </w:p>
        </w:tc>
        <w:tc>
          <w:tcPr>
            <w:tcW w:w="1134"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生命教育班週會專題演講</w:t>
            </w:r>
          </w:p>
        </w:tc>
        <w:tc>
          <w:tcPr>
            <w:tcW w:w="992"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全體</w:t>
            </w:r>
          </w:p>
          <w:p w:rsidR="0098325D" w:rsidRPr="00B86EC8" w:rsidRDefault="0098325D" w:rsidP="00F72C01">
            <w:pPr>
              <w:jc w:val="center"/>
              <w:rPr>
                <w:rFonts w:ascii="標楷體" w:eastAsia="標楷體" w:hAnsi="標楷體" w:hint="eastAsia"/>
              </w:rPr>
            </w:pPr>
            <w:r>
              <w:rPr>
                <w:rFonts w:ascii="標楷體" w:eastAsia="標楷體" w:hAnsi="標楷體" w:hint="eastAsia"/>
              </w:rPr>
              <w:t>師生</w:t>
            </w:r>
          </w:p>
        </w:tc>
        <w:tc>
          <w:tcPr>
            <w:tcW w:w="1985"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辦理生命教育專題演講，進行家庭教育相關議題之探討</w:t>
            </w:r>
          </w:p>
        </w:tc>
        <w:tc>
          <w:tcPr>
            <w:tcW w:w="1417" w:type="dxa"/>
            <w:vAlign w:val="center"/>
          </w:tcPr>
          <w:p w:rsidR="0098325D" w:rsidRDefault="0098325D" w:rsidP="00F72C01">
            <w:pPr>
              <w:rPr>
                <w:rFonts w:ascii="標楷體" w:eastAsia="標楷體" w:hAnsi="標楷體" w:hint="eastAsia"/>
              </w:rPr>
            </w:pPr>
            <w:r>
              <w:rPr>
                <w:rFonts w:ascii="標楷體" w:eastAsia="標楷體" w:hAnsi="標楷體" w:hint="eastAsia"/>
              </w:rPr>
              <w:t>專題演講</w:t>
            </w:r>
          </w:p>
        </w:tc>
        <w:tc>
          <w:tcPr>
            <w:tcW w:w="1276"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學務處</w:t>
            </w:r>
          </w:p>
        </w:tc>
      </w:tr>
      <w:tr w:rsidR="0098325D" w:rsidRPr="00385A66" w:rsidTr="00F72C01">
        <w:tblPrEx>
          <w:tblCellMar>
            <w:top w:w="0" w:type="dxa"/>
            <w:bottom w:w="0" w:type="dxa"/>
          </w:tblCellMar>
        </w:tblPrEx>
        <w:trPr>
          <w:trHeight w:val="885"/>
        </w:trPr>
        <w:tc>
          <w:tcPr>
            <w:tcW w:w="2013" w:type="dxa"/>
            <w:vAlign w:val="center"/>
          </w:tcPr>
          <w:p w:rsidR="00F72C01" w:rsidRDefault="0098325D" w:rsidP="00F72C01">
            <w:pPr>
              <w:jc w:val="center"/>
              <w:rPr>
                <w:rFonts w:ascii="標楷體" w:eastAsia="標楷體" w:hAnsi="標楷體" w:hint="eastAsia"/>
              </w:rPr>
            </w:pPr>
            <w:r>
              <w:rPr>
                <w:rFonts w:ascii="標楷體" w:eastAsia="標楷體" w:hAnsi="標楷體" w:hint="eastAsia"/>
              </w:rPr>
              <w:t>104.04.20</w:t>
            </w:r>
          </w:p>
          <w:p w:rsidR="00F72C01" w:rsidRDefault="0098325D" w:rsidP="00F72C01">
            <w:pPr>
              <w:jc w:val="center"/>
              <w:rPr>
                <w:rFonts w:ascii="標楷體" w:eastAsia="標楷體" w:hAnsi="標楷體" w:hint="eastAsia"/>
              </w:rPr>
            </w:pPr>
            <w:r>
              <w:rPr>
                <w:rFonts w:ascii="標楷體" w:eastAsia="標楷體" w:hAnsi="標楷體" w:hint="eastAsia"/>
              </w:rPr>
              <w:t>~</w:t>
            </w:r>
          </w:p>
          <w:p w:rsidR="0098325D" w:rsidRPr="00385A66" w:rsidRDefault="00F72C01" w:rsidP="00F72C01">
            <w:pPr>
              <w:jc w:val="center"/>
              <w:rPr>
                <w:rFonts w:ascii="標楷體" w:eastAsia="標楷體" w:hAnsi="標楷體" w:hint="eastAsia"/>
              </w:rPr>
            </w:pPr>
            <w:r>
              <w:rPr>
                <w:rFonts w:ascii="標楷體" w:eastAsia="標楷體" w:hAnsi="標楷體" w:hint="eastAsia"/>
              </w:rPr>
              <w:t>104.</w:t>
            </w:r>
            <w:r w:rsidR="0098325D">
              <w:rPr>
                <w:rFonts w:ascii="標楷體" w:eastAsia="標楷體" w:hAnsi="標楷體" w:hint="eastAsia"/>
              </w:rPr>
              <w:t>04.24</w:t>
            </w:r>
          </w:p>
        </w:tc>
        <w:tc>
          <w:tcPr>
            <w:tcW w:w="1134"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生命教育週系列活動</w:t>
            </w:r>
          </w:p>
        </w:tc>
        <w:tc>
          <w:tcPr>
            <w:tcW w:w="992"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全體</w:t>
            </w:r>
          </w:p>
          <w:p w:rsidR="0098325D" w:rsidRPr="00385A66" w:rsidRDefault="0098325D" w:rsidP="00F72C01">
            <w:pPr>
              <w:jc w:val="center"/>
              <w:rPr>
                <w:rFonts w:ascii="標楷體" w:eastAsia="標楷體" w:hAnsi="標楷體" w:hint="eastAsia"/>
              </w:rPr>
            </w:pPr>
            <w:r>
              <w:rPr>
                <w:rFonts w:ascii="標楷體" w:eastAsia="標楷體" w:hAnsi="標楷體" w:hint="eastAsia"/>
              </w:rPr>
              <w:t>師生</w:t>
            </w:r>
          </w:p>
        </w:tc>
        <w:tc>
          <w:tcPr>
            <w:tcW w:w="1985" w:type="dxa"/>
            <w:vAlign w:val="center"/>
          </w:tcPr>
          <w:p w:rsidR="0098325D" w:rsidRDefault="0098325D" w:rsidP="00F72C01">
            <w:pPr>
              <w:rPr>
                <w:rFonts w:ascii="標楷體" w:eastAsia="標楷體" w:hAnsi="標楷體" w:hint="eastAsia"/>
              </w:rPr>
            </w:pPr>
            <w:r>
              <w:rPr>
                <w:rFonts w:ascii="標楷體" w:eastAsia="標楷體" w:hAnsi="標楷體" w:hint="eastAsia"/>
              </w:rPr>
              <w:t>透過生命教育宣導及相關體驗活動，使學生了解正確價值觀</w:t>
            </w:r>
          </w:p>
        </w:tc>
        <w:tc>
          <w:tcPr>
            <w:tcW w:w="1417" w:type="dxa"/>
            <w:vAlign w:val="center"/>
          </w:tcPr>
          <w:p w:rsidR="0098325D" w:rsidRDefault="0098325D" w:rsidP="00F72C01">
            <w:pPr>
              <w:rPr>
                <w:rFonts w:ascii="標楷體" w:eastAsia="標楷體" w:hAnsi="標楷體" w:hint="eastAsia"/>
              </w:rPr>
            </w:pPr>
            <w:r>
              <w:rPr>
                <w:rFonts w:ascii="標楷體" w:eastAsia="標楷體" w:hAnsi="標楷體" w:hint="eastAsia"/>
              </w:rPr>
              <w:t>影片賞析</w:t>
            </w:r>
          </w:p>
          <w:p w:rsidR="0098325D" w:rsidRDefault="0098325D" w:rsidP="00F72C01">
            <w:pPr>
              <w:rPr>
                <w:rFonts w:ascii="標楷體" w:eastAsia="標楷體" w:hAnsi="標楷體" w:hint="eastAsia"/>
              </w:rPr>
            </w:pPr>
            <w:r>
              <w:rPr>
                <w:rFonts w:ascii="標楷體" w:eastAsia="標楷體" w:hAnsi="標楷體" w:hint="eastAsia"/>
              </w:rPr>
              <w:t>體驗活動</w:t>
            </w:r>
          </w:p>
        </w:tc>
        <w:tc>
          <w:tcPr>
            <w:tcW w:w="1276"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輔導室</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各班導師及輔導股長</w:t>
            </w:r>
          </w:p>
        </w:tc>
      </w:tr>
      <w:tr w:rsidR="0098325D" w:rsidRPr="00385A66" w:rsidTr="00F72C01">
        <w:tblPrEx>
          <w:tblCellMar>
            <w:top w:w="0" w:type="dxa"/>
            <w:bottom w:w="0" w:type="dxa"/>
          </w:tblCellMar>
        </w:tblPrEx>
        <w:trPr>
          <w:trHeight w:val="915"/>
        </w:trPr>
        <w:tc>
          <w:tcPr>
            <w:tcW w:w="2013" w:type="dxa"/>
            <w:vAlign w:val="center"/>
          </w:tcPr>
          <w:p w:rsidR="00F72C01" w:rsidRDefault="0098325D" w:rsidP="00F72C01">
            <w:pPr>
              <w:jc w:val="center"/>
              <w:rPr>
                <w:rFonts w:ascii="標楷體" w:eastAsia="標楷體" w:hAnsi="標楷體" w:hint="eastAsia"/>
              </w:rPr>
            </w:pPr>
            <w:r>
              <w:rPr>
                <w:rFonts w:ascii="標楷體" w:eastAsia="標楷體" w:hAnsi="標楷體" w:hint="eastAsia"/>
              </w:rPr>
              <w:t>104.04.13</w:t>
            </w:r>
          </w:p>
          <w:p w:rsidR="00F72C01" w:rsidRDefault="0098325D" w:rsidP="00F72C01">
            <w:pPr>
              <w:jc w:val="center"/>
              <w:rPr>
                <w:rFonts w:ascii="標楷體" w:eastAsia="標楷體" w:hAnsi="標楷體" w:hint="eastAsia"/>
              </w:rPr>
            </w:pPr>
            <w:r>
              <w:rPr>
                <w:rFonts w:ascii="標楷體" w:eastAsia="標楷體" w:hAnsi="標楷體" w:hint="eastAsia"/>
              </w:rPr>
              <w:t>~</w:t>
            </w:r>
          </w:p>
          <w:p w:rsidR="0098325D" w:rsidRDefault="00F72C01" w:rsidP="00F72C01">
            <w:pPr>
              <w:jc w:val="center"/>
              <w:rPr>
                <w:rFonts w:ascii="標楷體" w:eastAsia="標楷體" w:hAnsi="標楷體" w:hint="eastAsia"/>
              </w:rPr>
            </w:pPr>
            <w:r>
              <w:rPr>
                <w:rFonts w:ascii="標楷體" w:eastAsia="標楷體" w:hAnsi="標楷體" w:hint="eastAsia"/>
              </w:rPr>
              <w:t>104.</w:t>
            </w:r>
            <w:r w:rsidR="0098325D">
              <w:rPr>
                <w:rFonts w:ascii="標楷體" w:eastAsia="標楷體" w:hAnsi="標楷體" w:hint="eastAsia"/>
              </w:rPr>
              <w:t>04.17</w:t>
            </w:r>
          </w:p>
        </w:tc>
        <w:tc>
          <w:tcPr>
            <w:tcW w:w="1134"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性別平等常識網路填答活動</w:t>
            </w:r>
          </w:p>
        </w:tc>
        <w:tc>
          <w:tcPr>
            <w:tcW w:w="992"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全體</w:t>
            </w:r>
          </w:p>
          <w:p w:rsidR="0098325D" w:rsidRDefault="0098325D" w:rsidP="00F72C01">
            <w:pPr>
              <w:jc w:val="center"/>
              <w:rPr>
                <w:rFonts w:ascii="標楷體" w:eastAsia="標楷體" w:hAnsi="標楷體" w:hint="eastAsia"/>
              </w:rPr>
            </w:pPr>
            <w:r>
              <w:rPr>
                <w:rFonts w:ascii="標楷體" w:eastAsia="標楷體" w:hAnsi="標楷體" w:hint="eastAsia"/>
              </w:rPr>
              <w:t>師生</w:t>
            </w:r>
          </w:p>
        </w:tc>
        <w:tc>
          <w:tcPr>
            <w:tcW w:w="1985" w:type="dxa"/>
            <w:vAlign w:val="center"/>
          </w:tcPr>
          <w:p w:rsidR="0098325D" w:rsidRDefault="0098325D" w:rsidP="00F72C01">
            <w:pPr>
              <w:rPr>
                <w:rFonts w:ascii="標楷體" w:eastAsia="標楷體" w:hAnsi="標楷體" w:hint="eastAsia"/>
              </w:rPr>
            </w:pPr>
            <w:r>
              <w:rPr>
                <w:rFonts w:ascii="標楷體" w:eastAsia="標楷體" w:hAnsi="標楷體" w:hint="eastAsia"/>
              </w:rPr>
              <w:t>增進學生性別平等之觀念</w:t>
            </w:r>
          </w:p>
        </w:tc>
        <w:tc>
          <w:tcPr>
            <w:tcW w:w="1417" w:type="dxa"/>
            <w:vAlign w:val="center"/>
          </w:tcPr>
          <w:p w:rsidR="0098325D" w:rsidRDefault="0098325D" w:rsidP="00F72C01">
            <w:pPr>
              <w:jc w:val="center"/>
              <w:rPr>
                <w:rFonts w:ascii="標楷體" w:eastAsia="標楷體" w:hAnsi="標楷體" w:hint="eastAsia"/>
              </w:rPr>
            </w:pPr>
            <w:r w:rsidRPr="002D4508">
              <w:rPr>
                <w:rFonts w:ascii="標楷體" w:eastAsia="標楷體" w:hAnsi="標楷體" w:hint="eastAsia"/>
              </w:rPr>
              <w:t>辦理家庭</w:t>
            </w:r>
            <w:r>
              <w:rPr>
                <w:rFonts w:ascii="標楷體" w:eastAsia="標楷體" w:hAnsi="標楷體" w:hint="eastAsia"/>
              </w:rPr>
              <w:t>相關</w:t>
            </w:r>
            <w:r w:rsidRPr="002D4508">
              <w:rPr>
                <w:rFonts w:ascii="標楷體" w:eastAsia="標楷體" w:hAnsi="標楷體" w:hint="eastAsia"/>
              </w:rPr>
              <w:t>教育活動</w:t>
            </w:r>
          </w:p>
        </w:tc>
        <w:tc>
          <w:tcPr>
            <w:tcW w:w="1276"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輔導室</w:t>
            </w:r>
          </w:p>
        </w:tc>
        <w:tc>
          <w:tcPr>
            <w:tcW w:w="1055" w:type="dxa"/>
            <w:vAlign w:val="center"/>
          </w:tcPr>
          <w:p w:rsidR="0098325D" w:rsidRDefault="0098325D" w:rsidP="00F72C01">
            <w:pPr>
              <w:jc w:val="center"/>
              <w:rPr>
                <w:rFonts w:ascii="標楷體" w:eastAsia="標楷體" w:hAnsi="標楷體" w:hint="eastAsia"/>
              </w:rPr>
            </w:pPr>
          </w:p>
        </w:tc>
      </w:tr>
      <w:tr w:rsidR="0098325D" w:rsidRPr="00385A66" w:rsidTr="00F72C01">
        <w:tblPrEx>
          <w:tblCellMar>
            <w:top w:w="0" w:type="dxa"/>
            <w:bottom w:w="0" w:type="dxa"/>
          </w:tblCellMar>
        </w:tblPrEx>
        <w:trPr>
          <w:trHeight w:val="382"/>
        </w:trPr>
        <w:tc>
          <w:tcPr>
            <w:tcW w:w="2013"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104.04.18</w:t>
            </w:r>
          </w:p>
        </w:tc>
        <w:tc>
          <w:tcPr>
            <w:tcW w:w="1134" w:type="dxa"/>
            <w:vAlign w:val="center"/>
          </w:tcPr>
          <w:p w:rsidR="0098325D" w:rsidRDefault="0098325D" w:rsidP="00F72C01">
            <w:pPr>
              <w:jc w:val="center"/>
              <w:rPr>
                <w:rFonts w:ascii="標楷體" w:eastAsia="標楷體" w:hAnsi="標楷體" w:hint="eastAsia"/>
              </w:rPr>
            </w:pPr>
            <w:r>
              <w:rPr>
                <w:rFonts w:ascii="標楷體" w:eastAsia="標楷體" w:hAnsi="標楷體" w:hint="eastAsia"/>
              </w:rPr>
              <w:t>義工媽媽研習</w:t>
            </w:r>
          </w:p>
        </w:tc>
        <w:tc>
          <w:tcPr>
            <w:tcW w:w="992" w:type="dxa"/>
            <w:vAlign w:val="center"/>
          </w:tcPr>
          <w:p w:rsidR="0098325D" w:rsidRPr="000E7997" w:rsidRDefault="0098325D" w:rsidP="00F72C01">
            <w:pPr>
              <w:jc w:val="center"/>
              <w:rPr>
                <w:rFonts w:ascii="標楷體" w:eastAsia="標楷體" w:hAnsi="標楷體" w:hint="eastAsia"/>
              </w:rPr>
            </w:pPr>
            <w:r>
              <w:rPr>
                <w:rFonts w:ascii="標楷體" w:eastAsia="標楷體" w:hAnsi="標楷體" w:hint="eastAsia"/>
              </w:rPr>
              <w:t>國中教師</w:t>
            </w:r>
            <w:r>
              <w:rPr>
                <w:rFonts w:ascii="新細明體" w:hAnsi="新細明體" w:hint="eastAsia"/>
              </w:rPr>
              <w:t>、</w:t>
            </w:r>
            <w:r>
              <w:rPr>
                <w:rFonts w:ascii="標楷體" w:eastAsia="標楷體" w:hAnsi="標楷體" w:hint="eastAsia"/>
              </w:rPr>
              <w:t>義工媽媽</w:t>
            </w:r>
          </w:p>
        </w:tc>
        <w:tc>
          <w:tcPr>
            <w:tcW w:w="1985" w:type="dxa"/>
            <w:vAlign w:val="center"/>
          </w:tcPr>
          <w:p w:rsidR="0098325D" w:rsidRPr="00385A66" w:rsidRDefault="0098325D" w:rsidP="00F72C01">
            <w:pPr>
              <w:rPr>
                <w:rFonts w:ascii="標楷體" w:eastAsia="標楷體" w:hAnsi="標楷體" w:hint="eastAsia"/>
              </w:rPr>
            </w:pPr>
            <w:r>
              <w:rPr>
                <w:rFonts w:ascii="標楷體" w:eastAsia="標楷體" w:hAnsi="標楷體" w:hint="eastAsia"/>
              </w:rPr>
              <w:t>辦理家長研習活動，增加家長相關知能</w:t>
            </w:r>
          </w:p>
        </w:tc>
        <w:tc>
          <w:tcPr>
            <w:tcW w:w="1417" w:type="dxa"/>
            <w:vAlign w:val="center"/>
          </w:tcPr>
          <w:p w:rsidR="0098325D" w:rsidRPr="00385A66" w:rsidRDefault="0098325D" w:rsidP="00F72C01">
            <w:pPr>
              <w:jc w:val="center"/>
              <w:rPr>
                <w:rFonts w:ascii="標楷體" w:eastAsia="標楷體" w:hAnsi="標楷體" w:hint="eastAsia"/>
              </w:rPr>
            </w:pPr>
            <w:r w:rsidRPr="002D4508">
              <w:rPr>
                <w:rFonts w:ascii="標楷體" w:eastAsia="標楷體" w:hAnsi="標楷體" w:hint="eastAsia"/>
              </w:rPr>
              <w:t>辦理家庭</w:t>
            </w:r>
            <w:r>
              <w:rPr>
                <w:rFonts w:ascii="標楷體" w:eastAsia="標楷體" w:hAnsi="標楷體" w:hint="eastAsia"/>
              </w:rPr>
              <w:t>相關</w:t>
            </w:r>
            <w:r w:rsidRPr="002D4508">
              <w:rPr>
                <w:rFonts w:ascii="標楷體" w:eastAsia="標楷體" w:hAnsi="標楷體" w:hint="eastAsia"/>
              </w:rPr>
              <w:t>教育活動</w:t>
            </w:r>
          </w:p>
        </w:tc>
        <w:tc>
          <w:tcPr>
            <w:tcW w:w="1276"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教務處</w:t>
            </w:r>
          </w:p>
        </w:tc>
        <w:tc>
          <w:tcPr>
            <w:tcW w:w="1055" w:type="dxa"/>
            <w:vAlign w:val="center"/>
          </w:tcPr>
          <w:p w:rsidR="0098325D" w:rsidRPr="00385A66" w:rsidRDefault="0098325D" w:rsidP="00F72C01">
            <w:pPr>
              <w:jc w:val="center"/>
              <w:rPr>
                <w:rFonts w:ascii="標楷體" w:eastAsia="標楷體" w:hAnsi="標楷體" w:hint="eastAsia"/>
              </w:rPr>
            </w:pPr>
            <w:r>
              <w:rPr>
                <w:rFonts w:ascii="標楷體" w:eastAsia="標楷體" w:hAnsi="標楷體" w:hint="eastAsia"/>
              </w:rPr>
              <w:t>輔導室</w:t>
            </w:r>
          </w:p>
        </w:tc>
      </w:tr>
    </w:tbl>
    <w:p w:rsidR="0098325D"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D36EB8">
        <w:rPr>
          <w:rFonts w:ascii="標楷體" w:eastAsia="標楷體" w:hAnsi="標楷體" w:hint="eastAsia"/>
          <w:b/>
          <w:sz w:val="28"/>
          <w:szCs w:val="28"/>
        </w:rPr>
        <w:t>經費：</w:t>
      </w:r>
    </w:p>
    <w:p w:rsidR="0098325D" w:rsidRDefault="0098325D" w:rsidP="0098325D">
      <w:pPr>
        <w:pStyle w:val="Web"/>
        <w:spacing w:before="0" w:beforeAutospacing="0" w:after="0" w:afterAutospacing="0" w:line="360" w:lineRule="exact"/>
        <w:rPr>
          <w:rFonts w:ascii="標楷體" w:eastAsia="標楷體" w:hAnsi="標楷體" w:hint="eastAsia"/>
        </w:rPr>
      </w:pPr>
      <w:r>
        <w:rPr>
          <w:rFonts w:ascii="標楷體" w:eastAsia="標楷體" w:hAnsi="標楷體" w:hint="eastAsia"/>
        </w:rPr>
        <w:t xml:space="preserve"> 一、  辦理本計畫之各項活動經費，由年度相關經費項目下支應。</w:t>
      </w:r>
    </w:p>
    <w:p w:rsidR="0098325D" w:rsidRDefault="0098325D" w:rsidP="0098325D">
      <w:pPr>
        <w:rPr>
          <w:rFonts w:ascii="標楷體" w:eastAsia="標楷體" w:hAnsi="標楷體" w:hint="eastAsia"/>
        </w:rPr>
      </w:pPr>
      <w:r>
        <w:rPr>
          <w:rFonts w:ascii="標楷體" w:eastAsia="標楷體" w:hAnsi="標楷體" w:hint="eastAsia"/>
        </w:rPr>
        <w:t xml:space="preserve"> 二、  有關參加校外研習人員差旅費，依學校規定辦理。</w:t>
      </w:r>
    </w:p>
    <w:p w:rsidR="0098325D" w:rsidRPr="00672305" w:rsidRDefault="0098325D" w:rsidP="0098325D">
      <w:pPr>
        <w:numPr>
          <w:ilvl w:val="0"/>
          <w:numId w:val="3"/>
        </w:numPr>
        <w:tabs>
          <w:tab w:val="clear" w:pos="480"/>
          <w:tab w:val="num" w:pos="360"/>
        </w:tabs>
        <w:ind w:left="360"/>
        <w:rPr>
          <w:rFonts w:ascii="標楷體" w:eastAsia="標楷體" w:hAnsi="標楷體" w:hint="eastAsia"/>
          <w:b/>
          <w:sz w:val="28"/>
          <w:szCs w:val="28"/>
        </w:rPr>
      </w:pPr>
      <w:r w:rsidRPr="00672305">
        <w:rPr>
          <w:rFonts w:ascii="標楷體" w:eastAsia="標楷體" w:hAnsi="標楷體" w:cs="新細明體" w:hint="eastAsia"/>
          <w:b/>
          <w:kern w:val="0"/>
          <w:sz w:val="28"/>
          <w:szCs w:val="28"/>
        </w:rPr>
        <w:t>成果檢核</w:t>
      </w:r>
    </w:p>
    <w:p w:rsidR="0098325D" w:rsidRDefault="0098325D" w:rsidP="00062C49">
      <w:pPr>
        <w:numPr>
          <w:ilvl w:val="0"/>
          <w:numId w:val="7"/>
        </w:numPr>
        <w:rPr>
          <w:rFonts w:ascii="標楷體" w:eastAsia="標楷體" w:hAnsi="標楷體" w:hint="eastAsia"/>
        </w:rPr>
      </w:pPr>
      <w:r>
        <w:rPr>
          <w:rFonts w:ascii="標楷體" w:eastAsia="標楷體" w:hAnsi="標楷體" w:hint="eastAsia"/>
        </w:rPr>
        <w:t>依照新北市政府高中以下各級學校實施家庭教育檢核工作，學校須先進行自我檢核，提供書面資料與成果光碟，並於每年5月30日前函送新北市家庭教育中心審查。請各相關單位於活動辦理後，將書面資料及活動照片依照檢核表格式填寫，並於每年4月30日前提供至輔導室統一彙整。</w:t>
      </w:r>
    </w:p>
    <w:p w:rsidR="0098325D" w:rsidRDefault="0098325D" w:rsidP="00062C49">
      <w:pPr>
        <w:numPr>
          <w:ilvl w:val="0"/>
          <w:numId w:val="7"/>
        </w:numPr>
        <w:rPr>
          <w:rFonts w:ascii="標楷體" w:eastAsia="標楷體" w:hAnsi="標楷體" w:hint="eastAsia"/>
        </w:rPr>
      </w:pPr>
      <w:r>
        <w:rPr>
          <w:rFonts w:ascii="標楷體" w:eastAsia="標楷體" w:hAnsi="標楷體" w:hint="eastAsia"/>
        </w:rPr>
        <w:t>家庭教育中心將遴聘委員進行書面審查，評選績優及優先輔導學校若干校，於每年9月函知初審結果及訪視學校名單。</w:t>
      </w:r>
    </w:p>
    <w:p w:rsidR="0098325D" w:rsidRDefault="0098325D" w:rsidP="00062C49">
      <w:pPr>
        <w:numPr>
          <w:ilvl w:val="0"/>
          <w:numId w:val="7"/>
        </w:numPr>
        <w:rPr>
          <w:rFonts w:ascii="標楷體" w:eastAsia="標楷體" w:hAnsi="標楷體" w:hint="eastAsia"/>
        </w:rPr>
      </w:pPr>
      <w:r>
        <w:rPr>
          <w:rFonts w:ascii="標楷體" w:eastAsia="標楷體" w:hAnsi="標楷體" w:hint="eastAsia"/>
        </w:rPr>
        <w:t>家庭教育中心將於每年10月至12月間，由中心人員、家庭教育諮詢委員及家庭教育輔導團成員到校進行輔導訪視。</w:t>
      </w:r>
    </w:p>
    <w:p w:rsidR="0098325D" w:rsidRPr="00672305" w:rsidRDefault="0098325D" w:rsidP="00062C49">
      <w:pPr>
        <w:numPr>
          <w:ilvl w:val="0"/>
          <w:numId w:val="7"/>
        </w:numPr>
        <w:adjustRightInd w:val="0"/>
        <w:snapToGrid w:val="0"/>
        <w:ind w:left="839"/>
        <w:rPr>
          <w:rFonts w:ascii="標楷體" w:eastAsia="標楷體" w:hAnsi="標楷體" w:hint="eastAsia"/>
          <w:b/>
          <w:sz w:val="28"/>
          <w:szCs w:val="28"/>
        </w:rPr>
      </w:pPr>
      <w:r>
        <w:rPr>
          <w:rFonts w:ascii="標楷體" w:eastAsia="標楷體" w:hAnsi="標楷體" w:hint="eastAsia"/>
        </w:rPr>
        <w:t>本計畫執行效果彰顯及表現傑出者，由各單位主管依權責簽請敘獎。</w:t>
      </w:r>
    </w:p>
    <w:p w:rsidR="0098325D" w:rsidRDefault="0098325D" w:rsidP="0098325D">
      <w:pPr>
        <w:numPr>
          <w:ilvl w:val="0"/>
          <w:numId w:val="3"/>
        </w:numPr>
        <w:tabs>
          <w:tab w:val="clear" w:pos="480"/>
          <w:tab w:val="num" w:pos="360"/>
        </w:tabs>
        <w:ind w:left="360"/>
        <w:rPr>
          <w:rFonts w:ascii="標楷體" w:eastAsia="標楷體" w:hAnsi="標楷體" w:hint="eastAsia"/>
          <w:b/>
          <w:sz w:val="28"/>
          <w:szCs w:val="28"/>
        </w:rPr>
      </w:pPr>
      <w:r>
        <w:rPr>
          <w:rFonts w:ascii="標楷體" w:eastAsia="標楷體" w:hAnsi="標楷體" w:cs="新細明體" w:hint="eastAsia"/>
          <w:b/>
          <w:kern w:val="0"/>
          <w:sz w:val="28"/>
          <w:szCs w:val="28"/>
        </w:rPr>
        <w:t>本計畫於家庭教育委員會議通過，呈請 校長核定後實施，修正時亦同。</w:t>
      </w:r>
      <w:r w:rsidRPr="00D36EB8">
        <w:rPr>
          <w:rFonts w:ascii="標楷體" w:eastAsia="標楷體" w:hAnsi="標楷體" w:hint="eastAsia"/>
          <w:b/>
          <w:sz w:val="28"/>
          <w:szCs w:val="28"/>
        </w:rPr>
        <w:t>。</w:t>
      </w:r>
    </w:p>
    <w:p w:rsidR="0098325D" w:rsidRDefault="0098325D" w:rsidP="0098325D">
      <w:pPr>
        <w:ind w:left="360"/>
        <w:rPr>
          <w:rFonts w:ascii="標楷體" w:eastAsia="標楷體" w:hAnsi="標楷體" w:hint="eastAsia"/>
          <w:b/>
          <w:sz w:val="28"/>
          <w:szCs w:val="28"/>
        </w:rPr>
      </w:pPr>
    </w:p>
    <w:p w:rsidR="0098325D" w:rsidRDefault="0098325D" w:rsidP="0098325D">
      <w:pPr>
        <w:ind w:left="360"/>
        <w:rPr>
          <w:rFonts w:ascii="標楷體" w:eastAsia="標楷體" w:hAnsi="標楷體" w:hint="eastAsia"/>
          <w:b/>
          <w:sz w:val="28"/>
          <w:szCs w:val="28"/>
        </w:rPr>
      </w:pPr>
    </w:p>
    <w:p w:rsidR="0098325D" w:rsidRDefault="0098325D" w:rsidP="0098325D">
      <w:pPr>
        <w:ind w:left="360"/>
        <w:rPr>
          <w:rFonts w:ascii="標楷體" w:eastAsia="標楷體" w:hAnsi="標楷體" w:hint="eastAsia"/>
          <w:b/>
          <w:sz w:val="28"/>
          <w:szCs w:val="28"/>
        </w:rPr>
      </w:pPr>
    </w:p>
    <w:p w:rsidR="0098325D" w:rsidRDefault="0098325D" w:rsidP="0098325D">
      <w:pPr>
        <w:ind w:left="360"/>
        <w:rPr>
          <w:rFonts w:ascii="標楷體" w:eastAsia="標楷體" w:hAnsi="標楷體" w:hint="eastAsia"/>
          <w:b/>
          <w:sz w:val="28"/>
          <w:szCs w:val="28"/>
        </w:rPr>
      </w:pPr>
    </w:p>
    <w:p w:rsidR="00F72C01" w:rsidRDefault="00F72C01" w:rsidP="0098325D">
      <w:pPr>
        <w:ind w:left="360"/>
        <w:rPr>
          <w:rFonts w:ascii="標楷體" w:eastAsia="標楷體" w:hAnsi="標楷體" w:hint="eastAsia"/>
          <w:b/>
          <w:sz w:val="28"/>
          <w:szCs w:val="28"/>
        </w:rPr>
      </w:pPr>
    </w:p>
    <w:p w:rsidR="00F72C01" w:rsidRDefault="00F72C01" w:rsidP="0098325D">
      <w:pPr>
        <w:ind w:left="360"/>
        <w:rPr>
          <w:rFonts w:ascii="標楷體" w:eastAsia="標楷體" w:hAnsi="標楷體" w:hint="eastAsia"/>
          <w:b/>
          <w:sz w:val="28"/>
          <w:szCs w:val="28"/>
        </w:rPr>
      </w:pPr>
    </w:p>
    <w:p w:rsidR="00F72C01" w:rsidRDefault="00F72C01" w:rsidP="0098325D">
      <w:pPr>
        <w:ind w:left="360"/>
        <w:rPr>
          <w:rFonts w:ascii="標楷體" w:eastAsia="標楷體" w:hAnsi="標楷體" w:hint="eastAsia"/>
          <w:b/>
          <w:sz w:val="28"/>
          <w:szCs w:val="28"/>
        </w:rPr>
      </w:pPr>
    </w:p>
    <w:p w:rsidR="0098325D" w:rsidRDefault="0098325D" w:rsidP="00C92B1B">
      <w:pPr>
        <w:rPr>
          <w:rFonts w:ascii="標楷體" w:eastAsia="標楷體" w:hAnsi="標楷體" w:hint="eastAsia"/>
          <w:b/>
          <w:sz w:val="28"/>
          <w:szCs w:val="28"/>
        </w:rPr>
      </w:pPr>
    </w:p>
    <w:p w:rsidR="0078480A" w:rsidRPr="0078480A" w:rsidRDefault="0078480A" w:rsidP="0078480A">
      <w:pPr>
        <w:rPr>
          <w:rFonts w:ascii="標楷體" w:eastAsia="標楷體" w:hAnsi="標楷體"/>
          <w:b/>
          <w:sz w:val="32"/>
          <w:szCs w:val="32"/>
        </w:rPr>
      </w:pPr>
      <w:r w:rsidRPr="0078480A">
        <w:rPr>
          <w:rFonts w:ascii="標楷體" w:eastAsia="標楷體" w:hAnsi="標楷體" w:hint="eastAsia"/>
          <w:b/>
          <w:sz w:val="32"/>
          <w:szCs w:val="32"/>
        </w:rPr>
        <w:t>肆、提案討論</w:t>
      </w:r>
    </w:p>
    <w:p w:rsidR="0078480A" w:rsidRPr="0078480A" w:rsidRDefault="0078480A" w:rsidP="0078480A">
      <w:pPr>
        <w:rPr>
          <w:rFonts w:ascii="標楷體" w:eastAsia="標楷體"/>
          <w:sz w:val="30"/>
          <w:szCs w:val="30"/>
        </w:rPr>
      </w:pPr>
      <w:r w:rsidRPr="0078480A">
        <w:rPr>
          <w:rFonts w:ascii="標楷體" w:eastAsia="標楷體" w:hint="eastAsia"/>
          <w:sz w:val="30"/>
          <w:szCs w:val="30"/>
        </w:rPr>
        <w:t xml:space="preserve"> 一、家庭教育委員會增加設備組長一名委員</w:t>
      </w:r>
      <w:r w:rsidRPr="0078480A">
        <w:rPr>
          <w:rFonts w:ascii="標楷體" w:eastAsia="標楷體" w:hAnsi="標楷體" w:hint="eastAsia"/>
          <w:sz w:val="30"/>
          <w:szCs w:val="30"/>
        </w:rPr>
        <w:t>。</w:t>
      </w:r>
    </w:p>
    <w:tbl>
      <w:tblPr>
        <w:tblW w:w="9589"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1393"/>
        <w:gridCol w:w="1393"/>
        <w:gridCol w:w="1394"/>
        <w:gridCol w:w="1394"/>
        <w:gridCol w:w="1394"/>
        <w:gridCol w:w="2621"/>
      </w:tblGrid>
      <w:tr w:rsidR="0078480A" w:rsidRPr="0078480A" w:rsidTr="00062C49">
        <w:trPr>
          <w:trHeight w:val="529"/>
          <w:jc w:val="center"/>
        </w:trPr>
        <w:tc>
          <w:tcPr>
            <w:tcW w:w="9589" w:type="dxa"/>
            <w:gridSpan w:val="6"/>
            <w:vAlign w:val="center"/>
          </w:tcPr>
          <w:p w:rsidR="0078480A" w:rsidRPr="0078480A" w:rsidRDefault="0078480A" w:rsidP="0078480A">
            <w:pPr>
              <w:jc w:val="center"/>
              <w:rPr>
                <w:rFonts w:ascii="標楷體" w:eastAsia="標楷體" w:hAnsi="標楷體"/>
                <w:b/>
                <w:color w:val="000000"/>
                <w:sz w:val="28"/>
                <w:szCs w:val="28"/>
              </w:rPr>
            </w:pPr>
            <w:r w:rsidRPr="0078480A">
              <w:rPr>
                <w:rFonts w:ascii="標楷體" w:eastAsia="標楷體" w:hAnsi="標楷體"/>
                <w:sz w:val="28"/>
                <w:szCs w:val="28"/>
              </w:rPr>
              <w:br w:type="page"/>
            </w:r>
            <w:r w:rsidRPr="0078480A">
              <w:rPr>
                <w:rFonts w:ascii="標楷體" w:eastAsia="標楷體" w:hAnsi="標楷體" w:hint="eastAsia"/>
                <w:b/>
                <w:color w:val="000000"/>
                <w:sz w:val="28"/>
                <w:szCs w:val="28"/>
              </w:rPr>
              <w:t>103學年度第二學期 家庭教育委員會 會議提案單</w:t>
            </w:r>
          </w:p>
        </w:tc>
      </w:tr>
      <w:tr w:rsidR="0078480A" w:rsidRPr="0078480A" w:rsidTr="00062C49">
        <w:trPr>
          <w:trHeight w:val="1063"/>
          <w:jc w:val="center"/>
        </w:trPr>
        <w:tc>
          <w:tcPr>
            <w:tcW w:w="1393" w:type="dxa"/>
            <w:vAlign w:val="center"/>
          </w:tcPr>
          <w:p w:rsidR="0078480A" w:rsidRPr="0078480A" w:rsidRDefault="0078480A" w:rsidP="0078480A">
            <w:pPr>
              <w:jc w:val="center"/>
              <w:rPr>
                <w:rFonts w:ascii="標楷體" w:eastAsia="標楷體" w:hAnsi="標楷體"/>
                <w:sz w:val="28"/>
                <w:szCs w:val="28"/>
              </w:rPr>
            </w:pPr>
            <w:r w:rsidRPr="0078480A">
              <w:rPr>
                <w:rFonts w:ascii="標楷體" w:eastAsia="標楷體" w:hAnsi="標楷體" w:hint="eastAsia"/>
                <w:sz w:val="28"/>
                <w:szCs w:val="28"/>
              </w:rPr>
              <w:t>提 案 人</w:t>
            </w:r>
          </w:p>
        </w:tc>
        <w:tc>
          <w:tcPr>
            <w:tcW w:w="1393" w:type="dxa"/>
            <w:vAlign w:val="center"/>
          </w:tcPr>
          <w:p w:rsidR="0078480A" w:rsidRPr="0078480A" w:rsidRDefault="0078480A" w:rsidP="0078480A">
            <w:pPr>
              <w:jc w:val="center"/>
              <w:rPr>
                <w:rFonts w:ascii="標楷體" w:eastAsia="標楷體" w:hAnsi="標楷體"/>
                <w:sz w:val="28"/>
                <w:szCs w:val="28"/>
              </w:rPr>
            </w:pPr>
            <w:r w:rsidRPr="0078480A">
              <w:rPr>
                <w:rFonts w:ascii="標楷體" w:eastAsia="標楷體" w:hAnsi="標楷體" w:hint="eastAsia"/>
                <w:sz w:val="28"/>
                <w:szCs w:val="28"/>
              </w:rPr>
              <w:t>馬 旭</w:t>
            </w:r>
          </w:p>
        </w:tc>
        <w:tc>
          <w:tcPr>
            <w:tcW w:w="1394" w:type="dxa"/>
            <w:vAlign w:val="center"/>
          </w:tcPr>
          <w:p w:rsidR="0078480A" w:rsidRPr="0078480A" w:rsidRDefault="0078480A" w:rsidP="0078480A">
            <w:pPr>
              <w:jc w:val="center"/>
              <w:rPr>
                <w:rFonts w:ascii="標楷體" w:eastAsia="標楷體" w:hAnsi="標楷體"/>
                <w:sz w:val="28"/>
                <w:szCs w:val="28"/>
              </w:rPr>
            </w:pPr>
            <w:r w:rsidRPr="0078480A">
              <w:rPr>
                <w:rFonts w:ascii="標楷體" w:eastAsia="標楷體" w:hAnsi="標楷體" w:hint="eastAsia"/>
                <w:sz w:val="28"/>
                <w:szCs w:val="28"/>
              </w:rPr>
              <w:t>單    位</w:t>
            </w:r>
          </w:p>
        </w:tc>
        <w:tc>
          <w:tcPr>
            <w:tcW w:w="1394" w:type="dxa"/>
            <w:vAlign w:val="center"/>
          </w:tcPr>
          <w:p w:rsidR="0078480A" w:rsidRPr="0078480A" w:rsidRDefault="0078480A" w:rsidP="0078480A">
            <w:pPr>
              <w:jc w:val="center"/>
              <w:rPr>
                <w:rFonts w:ascii="標楷體" w:eastAsia="標楷體" w:hAnsi="標楷體"/>
                <w:sz w:val="28"/>
                <w:szCs w:val="28"/>
              </w:rPr>
            </w:pPr>
            <w:r w:rsidRPr="0078480A">
              <w:rPr>
                <w:rFonts w:ascii="標楷體" w:eastAsia="標楷體" w:hAnsi="標楷體" w:hint="eastAsia"/>
                <w:sz w:val="28"/>
                <w:szCs w:val="28"/>
              </w:rPr>
              <w:t>輔導室</w:t>
            </w:r>
          </w:p>
        </w:tc>
        <w:tc>
          <w:tcPr>
            <w:tcW w:w="1394" w:type="dxa"/>
            <w:vAlign w:val="center"/>
          </w:tcPr>
          <w:p w:rsidR="0078480A" w:rsidRPr="0078480A" w:rsidRDefault="0078480A" w:rsidP="0078480A">
            <w:pPr>
              <w:jc w:val="center"/>
              <w:rPr>
                <w:rFonts w:ascii="標楷體" w:eastAsia="標楷體" w:hAnsi="標楷體"/>
                <w:sz w:val="28"/>
                <w:szCs w:val="28"/>
              </w:rPr>
            </w:pPr>
            <w:r w:rsidRPr="0078480A">
              <w:rPr>
                <w:rFonts w:ascii="標楷體" w:eastAsia="標楷體" w:hAnsi="標楷體" w:hint="eastAsia"/>
                <w:sz w:val="28"/>
                <w:szCs w:val="28"/>
              </w:rPr>
              <w:t>日  期</w:t>
            </w:r>
          </w:p>
        </w:tc>
        <w:tc>
          <w:tcPr>
            <w:tcW w:w="2621" w:type="dxa"/>
            <w:vAlign w:val="center"/>
          </w:tcPr>
          <w:p w:rsidR="0078480A" w:rsidRPr="0078480A" w:rsidRDefault="0078480A" w:rsidP="0078480A">
            <w:pPr>
              <w:jc w:val="center"/>
              <w:rPr>
                <w:rFonts w:ascii="標楷體" w:eastAsia="標楷體" w:hAnsi="標楷體"/>
                <w:sz w:val="28"/>
                <w:szCs w:val="28"/>
              </w:rPr>
            </w:pPr>
            <w:r w:rsidRPr="0078480A">
              <w:rPr>
                <w:rFonts w:ascii="標楷體" w:eastAsia="標楷體" w:hAnsi="標楷體" w:hint="eastAsia"/>
                <w:sz w:val="28"/>
                <w:szCs w:val="28"/>
              </w:rPr>
              <w:t>104.03.16</w:t>
            </w:r>
          </w:p>
        </w:tc>
      </w:tr>
      <w:tr w:rsidR="0078480A" w:rsidRPr="0078480A" w:rsidTr="00062C49">
        <w:trPr>
          <w:trHeight w:val="1133"/>
          <w:jc w:val="center"/>
        </w:trPr>
        <w:tc>
          <w:tcPr>
            <w:tcW w:w="1393" w:type="dxa"/>
            <w:vAlign w:val="center"/>
          </w:tcPr>
          <w:p w:rsidR="0078480A" w:rsidRPr="0078480A" w:rsidRDefault="0078480A" w:rsidP="0078480A">
            <w:pPr>
              <w:jc w:val="center"/>
              <w:rPr>
                <w:rFonts w:ascii="標楷體" w:eastAsia="標楷體" w:hAnsi="標楷體"/>
                <w:sz w:val="32"/>
                <w:szCs w:val="32"/>
              </w:rPr>
            </w:pPr>
            <w:r w:rsidRPr="0078480A">
              <w:rPr>
                <w:rFonts w:ascii="標楷體" w:eastAsia="標楷體" w:hAnsi="標楷體" w:hint="eastAsia"/>
                <w:sz w:val="32"/>
                <w:szCs w:val="32"/>
              </w:rPr>
              <w:t>案由</w:t>
            </w:r>
          </w:p>
        </w:tc>
        <w:tc>
          <w:tcPr>
            <w:tcW w:w="8196" w:type="dxa"/>
            <w:gridSpan w:val="5"/>
            <w:vAlign w:val="center"/>
          </w:tcPr>
          <w:p w:rsidR="0078480A" w:rsidRPr="0078480A" w:rsidRDefault="0078480A" w:rsidP="0078480A">
            <w:pPr>
              <w:jc w:val="both"/>
              <w:rPr>
                <w:rFonts w:ascii="標楷體" w:eastAsia="標楷體" w:hAnsi="標楷體"/>
                <w:sz w:val="28"/>
                <w:szCs w:val="28"/>
              </w:rPr>
            </w:pPr>
            <w:r w:rsidRPr="0078480A">
              <w:rPr>
                <w:rFonts w:ascii="標楷體" w:eastAsia="標楷體" w:hAnsi="標楷體" w:hint="eastAsia"/>
                <w:sz w:val="28"/>
                <w:szCs w:val="28"/>
              </w:rPr>
              <w:t>家庭教育委員會議增加設備組長一名委員，請討論。</w:t>
            </w:r>
          </w:p>
        </w:tc>
      </w:tr>
      <w:tr w:rsidR="0078480A" w:rsidRPr="0078480A" w:rsidTr="00062C49">
        <w:trPr>
          <w:trHeight w:val="841"/>
          <w:jc w:val="center"/>
        </w:trPr>
        <w:tc>
          <w:tcPr>
            <w:tcW w:w="1393" w:type="dxa"/>
            <w:vAlign w:val="center"/>
          </w:tcPr>
          <w:p w:rsidR="0078480A" w:rsidRPr="0078480A" w:rsidRDefault="0078480A" w:rsidP="0078480A">
            <w:pPr>
              <w:jc w:val="center"/>
              <w:rPr>
                <w:rFonts w:ascii="標楷體" w:eastAsia="標楷體" w:hAnsi="標楷體"/>
                <w:sz w:val="32"/>
                <w:szCs w:val="32"/>
              </w:rPr>
            </w:pPr>
            <w:r w:rsidRPr="0078480A">
              <w:rPr>
                <w:rFonts w:ascii="標楷體" w:eastAsia="標楷體" w:hAnsi="標楷體" w:hint="eastAsia"/>
                <w:sz w:val="32"/>
                <w:szCs w:val="32"/>
              </w:rPr>
              <w:t>說明</w:t>
            </w:r>
          </w:p>
        </w:tc>
        <w:tc>
          <w:tcPr>
            <w:tcW w:w="8196" w:type="dxa"/>
            <w:gridSpan w:val="5"/>
          </w:tcPr>
          <w:p w:rsidR="0078480A" w:rsidRPr="0078480A" w:rsidRDefault="0078480A" w:rsidP="00062C49">
            <w:pPr>
              <w:numPr>
                <w:ilvl w:val="0"/>
                <w:numId w:val="11"/>
              </w:numPr>
              <w:spacing w:line="480" w:lineRule="exact"/>
              <w:ind w:left="357" w:hanging="357"/>
              <w:rPr>
                <w:rFonts w:ascii="標楷體" w:eastAsia="標楷體" w:hAnsi="標楷體"/>
                <w:sz w:val="28"/>
                <w:szCs w:val="28"/>
              </w:rPr>
            </w:pPr>
            <w:r w:rsidRPr="0078480A">
              <w:rPr>
                <w:rFonts w:ascii="標楷體" w:eastAsia="標楷體" w:hAnsi="標楷體" w:hint="eastAsia"/>
                <w:sz w:val="28"/>
                <w:szCs w:val="28"/>
              </w:rPr>
              <w:t>依據家庭教育法第5、8、12、15條</w:t>
            </w:r>
            <w:r w:rsidRPr="0078480A">
              <w:rPr>
                <w:rFonts w:ascii="標楷體" w:eastAsia="標楷體" w:hAnsi="標楷體" w:cs="細明體"/>
                <w:kern w:val="0"/>
                <w:sz w:val="28"/>
                <w:szCs w:val="28"/>
              </w:rPr>
              <w:t>。</w:t>
            </w:r>
          </w:p>
          <w:p w:rsidR="0078480A" w:rsidRPr="0078480A" w:rsidRDefault="0078480A" w:rsidP="00062C49">
            <w:pPr>
              <w:numPr>
                <w:ilvl w:val="0"/>
                <w:numId w:val="11"/>
              </w:numPr>
              <w:spacing w:line="480" w:lineRule="exact"/>
              <w:rPr>
                <w:rFonts w:ascii="標楷體" w:eastAsia="標楷體" w:hAnsi="標楷體"/>
                <w:sz w:val="28"/>
                <w:szCs w:val="28"/>
              </w:rPr>
            </w:pPr>
            <w:r w:rsidRPr="0078480A">
              <w:rPr>
                <w:rFonts w:ascii="標楷體" w:eastAsia="標楷體" w:hAnsi="標楷體" w:hint="eastAsia"/>
                <w:sz w:val="28"/>
                <w:szCs w:val="28"/>
              </w:rPr>
              <w:t>「103學年度各級學校實施家庭教育」檢核工作實施計畫中規定，各校須</w:t>
            </w:r>
            <w:r w:rsidRPr="0078480A">
              <w:rPr>
                <w:rFonts w:ascii="標楷體" w:eastAsia="標楷體" w:hAnsi="標楷體" w:hint="eastAsia"/>
                <w:color w:val="000000"/>
                <w:sz w:val="28"/>
                <w:szCs w:val="28"/>
              </w:rPr>
              <w:t>建立家庭教育資源輔導網絡</w:t>
            </w:r>
            <w:r w:rsidRPr="0078480A">
              <w:rPr>
                <w:rFonts w:ascii="新細明體" w:hAnsi="新細明體" w:hint="eastAsia"/>
                <w:color w:val="000000"/>
                <w:sz w:val="28"/>
                <w:szCs w:val="28"/>
              </w:rPr>
              <w:t>、</w:t>
            </w:r>
            <w:r w:rsidRPr="0078480A">
              <w:rPr>
                <w:rFonts w:ascii="標楷體" w:eastAsia="標楷體" w:hAnsi="標楷體" w:hint="eastAsia"/>
                <w:color w:val="000000"/>
                <w:sz w:val="28"/>
                <w:szCs w:val="28"/>
              </w:rPr>
              <w:t>並於學校首頁連結家庭教育中心網址。</w:t>
            </w:r>
            <w:hyperlink r:id="rId9" w:history="1">
              <w:r w:rsidRPr="0078480A">
                <w:rPr>
                  <w:rFonts w:ascii="標楷體" w:eastAsia="標楷體"/>
                  <w:color w:val="000000"/>
                  <w:sz w:val="28"/>
                  <w:szCs w:val="28"/>
                  <w:u w:val="single"/>
                </w:rPr>
                <w:t>http://family.</w:t>
              </w:r>
              <w:r w:rsidRPr="0078480A">
                <w:rPr>
                  <w:rFonts w:ascii="標楷體" w:eastAsia="標楷體" w:hint="eastAsia"/>
                  <w:color w:val="000000"/>
                  <w:sz w:val="28"/>
                  <w:szCs w:val="28"/>
                  <w:u w:val="single"/>
                </w:rPr>
                <w:t>n</w:t>
              </w:r>
              <w:r w:rsidRPr="0078480A">
                <w:rPr>
                  <w:rFonts w:ascii="標楷體" w:eastAsia="標楷體"/>
                  <w:color w:val="000000"/>
                  <w:sz w:val="28"/>
                  <w:szCs w:val="28"/>
                  <w:u w:val="single"/>
                </w:rPr>
                <w:t>tpc.edu.tw</w:t>
              </w:r>
            </w:hyperlink>
            <w:r w:rsidRPr="0078480A">
              <w:rPr>
                <w:rFonts w:ascii="標楷體" w:eastAsia="標楷體" w:hAnsi="標楷體" w:hint="eastAsia"/>
                <w:color w:val="000000"/>
                <w:sz w:val="28"/>
                <w:szCs w:val="28"/>
              </w:rPr>
              <w:t>、建置家庭教育網頁專區。</w:t>
            </w:r>
          </w:p>
          <w:p w:rsidR="0078480A" w:rsidRPr="0078480A" w:rsidRDefault="0078480A" w:rsidP="00062C49">
            <w:pPr>
              <w:numPr>
                <w:ilvl w:val="0"/>
                <w:numId w:val="11"/>
              </w:numPr>
              <w:spacing w:line="480" w:lineRule="exact"/>
              <w:ind w:left="357" w:hanging="357"/>
              <w:rPr>
                <w:rFonts w:ascii="標楷體" w:eastAsia="標楷體" w:hAnsi="標楷體" w:hint="eastAsia"/>
                <w:color w:val="FF0000"/>
                <w:sz w:val="28"/>
                <w:szCs w:val="28"/>
              </w:rPr>
            </w:pPr>
            <w:r w:rsidRPr="0078480A">
              <w:rPr>
                <w:rFonts w:ascii="標楷體" w:eastAsia="標楷體" w:hAnsi="標楷體" w:hint="eastAsia"/>
                <w:sz w:val="28"/>
                <w:szCs w:val="28"/>
              </w:rPr>
              <w:t>依照校內之專業分工，需仰賴設備組長協助上述網路資源之相關建置工作。</w:t>
            </w:r>
          </w:p>
          <w:p w:rsidR="0078480A" w:rsidRPr="0078480A" w:rsidRDefault="0078480A" w:rsidP="0078480A">
            <w:pPr>
              <w:spacing w:line="480" w:lineRule="exact"/>
              <w:ind w:left="357"/>
              <w:rPr>
                <w:rFonts w:ascii="標楷體" w:eastAsia="標楷體" w:hAnsi="標楷體"/>
                <w:color w:val="FF0000"/>
                <w:sz w:val="28"/>
                <w:szCs w:val="28"/>
              </w:rPr>
            </w:pPr>
          </w:p>
        </w:tc>
      </w:tr>
      <w:tr w:rsidR="0078480A" w:rsidRPr="0078480A" w:rsidTr="00062C49">
        <w:trPr>
          <w:trHeight w:val="1265"/>
          <w:jc w:val="center"/>
        </w:trPr>
        <w:tc>
          <w:tcPr>
            <w:tcW w:w="1393" w:type="dxa"/>
            <w:vAlign w:val="center"/>
          </w:tcPr>
          <w:p w:rsidR="0078480A" w:rsidRPr="0078480A" w:rsidRDefault="0078480A" w:rsidP="0078480A">
            <w:pPr>
              <w:jc w:val="center"/>
              <w:rPr>
                <w:rFonts w:ascii="標楷體" w:eastAsia="標楷體" w:hAnsi="標楷體"/>
                <w:sz w:val="32"/>
                <w:szCs w:val="32"/>
              </w:rPr>
            </w:pPr>
            <w:r w:rsidRPr="0078480A">
              <w:rPr>
                <w:rFonts w:ascii="標楷體" w:eastAsia="標楷體" w:hAnsi="標楷體" w:hint="eastAsia"/>
                <w:sz w:val="32"/>
                <w:szCs w:val="32"/>
              </w:rPr>
              <w:t>決議</w:t>
            </w:r>
          </w:p>
        </w:tc>
        <w:tc>
          <w:tcPr>
            <w:tcW w:w="8196" w:type="dxa"/>
            <w:gridSpan w:val="5"/>
          </w:tcPr>
          <w:p w:rsidR="0078480A" w:rsidRPr="0078480A" w:rsidRDefault="0078480A" w:rsidP="0078480A">
            <w:pPr>
              <w:rPr>
                <w:rFonts w:ascii="標楷體" w:eastAsia="標楷體" w:hAnsi="標楷體"/>
              </w:rPr>
            </w:pPr>
          </w:p>
        </w:tc>
      </w:tr>
    </w:tbl>
    <w:p w:rsidR="0078480A" w:rsidRDefault="0078480A" w:rsidP="0098325D">
      <w:pPr>
        <w:ind w:left="360"/>
        <w:rPr>
          <w:rFonts w:ascii="標楷體" w:eastAsia="標楷體" w:hAnsi="標楷體" w:hint="eastAsia"/>
          <w:b/>
          <w:sz w:val="28"/>
          <w:szCs w:val="28"/>
        </w:rPr>
      </w:pPr>
    </w:p>
    <w:p w:rsidR="0078480A" w:rsidRDefault="0078480A" w:rsidP="0098325D">
      <w:pPr>
        <w:ind w:left="360"/>
        <w:rPr>
          <w:rFonts w:ascii="標楷體" w:eastAsia="標楷體" w:hAnsi="標楷體" w:hint="eastAsia"/>
          <w:b/>
          <w:sz w:val="28"/>
          <w:szCs w:val="28"/>
        </w:rPr>
      </w:pPr>
    </w:p>
    <w:p w:rsidR="0078480A" w:rsidRDefault="0078480A" w:rsidP="0098325D">
      <w:pPr>
        <w:ind w:left="360"/>
        <w:rPr>
          <w:rFonts w:ascii="標楷體" w:eastAsia="標楷體" w:hAnsi="標楷體" w:hint="eastAsia"/>
          <w:b/>
          <w:sz w:val="28"/>
          <w:szCs w:val="28"/>
        </w:rPr>
      </w:pPr>
    </w:p>
    <w:p w:rsidR="0078480A" w:rsidRDefault="0078480A" w:rsidP="0098325D">
      <w:pPr>
        <w:ind w:left="360"/>
        <w:rPr>
          <w:rFonts w:ascii="標楷體" w:eastAsia="標楷體" w:hAnsi="標楷體" w:hint="eastAsia"/>
          <w:b/>
          <w:sz w:val="28"/>
          <w:szCs w:val="28"/>
        </w:rPr>
      </w:pPr>
    </w:p>
    <w:p w:rsidR="0078480A" w:rsidRDefault="0078480A" w:rsidP="0098325D">
      <w:pPr>
        <w:ind w:left="360"/>
        <w:rPr>
          <w:rFonts w:ascii="標楷體" w:eastAsia="標楷體" w:hAnsi="標楷體" w:hint="eastAsia"/>
          <w:b/>
          <w:sz w:val="28"/>
          <w:szCs w:val="28"/>
        </w:rPr>
      </w:pPr>
    </w:p>
    <w:p w:rsidR="0078480A" w:rsidRDefault="0078480A" w:rsidP="0098325D">
      <w:pPr>
        <w:ind w:left="360"/>
        <w:rPr>
          <w:rFonts w:ascii="標楷體" w:eastAsia="標楷體" w:hAnsi="標楷體" w:hint="eastAsia"/>
          <w:b/>
          <w:sz w:val="28"/>
          <w:szCs w:val="28"/>
        </w:rPr>
      </w:pPr>
    </w:p>
    <w:p w:rsidR="0078480A" w:rsidRDefault="0078480A" w:rsidP="0078480A">
      <w:pPr>
        <w:spacing w:line="360" w:lineRule="exact"/>
        <w:rPr>
          <w:rFonts w:ascii="標楷體" w:eastAsia="標楷體" w:hAnsi="標楷體" w:hint="eastAsia"/>
          <w:b/>
          <w:bCs/>
          <w:sz w:val="36"/>
          <w:szCs w:val="36"/>
        </w:rPr>
      </w:pPr>
      <w:r>
        <w:rPr>
          <w:rFonts w:ascii="標楷體" w:eastAsia="標楷體" w:hAnsi="標楷體" w:hint="eastAsia"/>
          <w:b/>
          <w:bCs/>
          <w:sz w:val="36"/>
          <w:szCs w:val="36"/>
          <w:bdr w:val="single" w:sz="4" w:space="0" w:color="auto"/>
        </w:rPr>
        <w:t>附件一</w:t>
      </w:r>
    </w:p>
    <w:p w:rsidR="00F72C01" w:rsidRPr="00F72C01" w:rsidRDefault="00F72C01" w:rsidP="00F72C01">
      <w:pPr>
        <w:spacing w:line="360" w:lineRule="exact"/>
        <w:jc w:val="center"/>
        <w:rPr>
          <w:rFonts w:ascii="標楷體" w:eastAsia="標楷體" w:hAnsi="標楷體"/>
          <w:b/>
          <w:bCs/>
          <w:sz w:val="36"/>
          <w:szCs w:val="36"/>
        </w:rPr>
      </w:pPr>
      <w:r w:rsidRPr="00F72C01">
        <w:rPr>
          <w:rFonts w:ascii="標楷體" w:eastAsia="標楷體" w:hAnsi="標楷體"/>
          <w:b/>
          <w:bCs/>
          <w:sz w:val="36"/>
          <w:szCs w:val="36"/>
        </w:rPr>
        <w:t>輔仁</w:t>
      </w:r>
      <w:r w:rsidRPr="00F72C01">
        <w:rPr>
          <w:rFonts w:ascii="標楷體" w:eastAsia="標楷體" w:hAnsi="標楷體" w:hint="eastAsia"/>
          <w:b/>
          <w:bCs/>
          <w:sz w:val="36"/>
          <w:szCs w:val="36"/>
        </w:rPr>
        <w:t xml:space="preserve">大學 </w:t>
      </w:r>
      <w:r w:rsidRPr="00F72C01">
        <w:rPr>
          <w:rFonts w:ascii="標楷體" w:eastAsia="標楷體" w:hAnsi="標楷體"/>
          <w:b/>
          <w:bCs/>
          <w:sz w:val="36"/>
          <w:szCs w:val="36"/>
        </w:rPr>
        <w:t>生命倫理研究中心/星沙基金會</w:t>
      </w:r>
    </w:p>
    <w:p w:rsidR="00F72C01" w:rsidRPr="00F72C01" w:rsidRDefault="00F72C01" w:rsidP="00F72C01">
      <w:pPr>
        <w:spacing w:line="360" w:lineRule="exact"/>
        <w:jc w:val="center"/>
        <w:rPr>
          <w:rFonts w:ascii="標楷體" w:eastAsia="標楷體" w:hAnsi="標楷體" w:hint="eastAsia"/>
          <w:b/>
          <w:bCs/>
          <w:sz w:val="36"/>
          <w:szCs w:val="36"/>
        </w:rPr>
      </w:pPr>
    </w:p>
    <w:p w:rsidR="00F72C01" w:rsidRPr="00F72C01" w:rsidRDefault="00F72C01" w:rsidP="00F72C01">
      <w:pPr>
        <w:spacing w:line="360" w:lineRule="exact"/>
        <w:jc w:val="center"/>
        <w:rPr>
          <w:rFonts w:ascii="標楷體" w:eastAsia="標楷體" w:hAnsi="標楷體"/>
          <w:bCs/>
        </w:rPr>
      </w:pPr>
      <w:r w:rsidRPr="00F72C01">
        <w:rPr>
          <w:rFonts w:ascii="標楷體" w:eastAsia="標楷體" w:hAnsi="標楷體" w:hint="eastAsia"/>
          <w:b/>
          <w:bCs/>
          <w:sz w:val="36"/>
          <w:szCs w:val="36"/>
        </w:rPr>
        <w:t>「幸福愛家」課程簡介</w:t>
      </w:r>
    </w:p>
    <w:p w:rsidR="00F72C01" w:rsidRPr="00F72C01" w:rsidRDefault="00F72C01" w:rsidP="00F72C01">
      <w:pPr>
        <w:spacing w:line="360" w:lineRule="exact"/>
        <w:jc w:val="right"/>
        <w:rPr>
          <w:bCs/>
          <w:sz w:val="20"/>
          <w:szCs w:val="20"/>
        </w:rPr>
      </w:pPr>
    </w:p>
    <w:p w:rsidR="00F72C01" w:rsidRPr="00F72C01" w:rsidRDefault="00F72C01" w:rsidP="00062C49">
      <w:pPr>
        <w:numPr>
          <w:ilvl w:val="0"/>
          <w:numId w:val="8"/>
        </w:numPr>
        <w:spacing w:line="360" w:lineRule="exact"/>
        <w:jc w:val="both"/>
        <w:rPr>
          <w:rFonts w:ascii="微軟正黑體" w:eastAsia="微軟正黑體" w:hAnsi="微軟正黑體" w:hint="eastAsia"/>
          <w:bCs/>
        </w:rPr>
      </w:pPr>
      <w:r w:rsidRPr="00F72C01">
        <w:rPr>
          <w:rFonts w:ascii="微軟正黑體" w:eastAsia="微軟正黑體" w:hAnsi="微軟正黑體"/>
          <w:bCs/>
        </w:rPr>
        <w:t>教學目標：</w:t>
      </w:r>
    </w:p>
    <w:p w:rsidR="00F72C01" w:rsidRPr="00F72C01" w:rsidRDefault="00F72C01" w:rsidP="00F72C01">
      <w:pPr>
        <w:spacing w:line="360" w:lineRule="exact"/>
        <w:ind w:left="480"/>
        <w:jc w:val="both"/>
        <w:rPr>
          <w:rFonts w:ascii="微軟正黑體" w:eastAsia="微軟正黑體" w:hAnsi="微軟正黑體"/>
          <w:bCs/>
        </w:rPr>
      </w:pPr>
    </w:p>
    <w:p w:rsidR="00F72C01" w:rsidRPr="00F72C01" w:rsidRDefault="00F72C01" w:rsidP="00062C49">
      <w:pPr>
        <w:numPr>
          <w:ilvl w:val="0"/>
          <w:numId w:val="9"/>
        </w:numPr>
        <w:spacing w:line="360" w:lineRule="exact"/>
        <w:rPr>
          <w:rFonts w:ascii="微軟正黑體" w:eastAsia="微軟正黑體" w:hAnsi="微軟正黑體"/>
          <w:kern w:val="0"/>
        </w:rPr>
      </w:pPr>
      <w:r w:rsidRPr="00F72C01">
        <w:rPr>
          <w:rFonts w:ascii="微軟正黑體" w:eastAsia="微軟正黑體" w:hAnsi="微軟正黑體"/>
        </w:rPr>
        <w:t>教導青少年明瞭結婚生子對男人的影響</w:t>
      </w:r>
    </w:p>
    <w:p w:rsidR="00F72C01" w:rsidRPr="00F72C01" w:rsidRDefault="00F72C01" w:rsidP="00062C49">
      <w:pPr>
        <w:numPr>
          <w:ilvl w:val="0"/>
          <w:numId w:val="9"/>
        </w:numPr>
        <w:spacing w:line="360" w:lineRule="exact"/>
        <w:rPr>
          <w:rFonts w:ascii="微軟正黑體" w:eastAsia="微軟正黑體" w:hAnsi="微軟正黑體"/>
          <w:kern w:val="0"/>
        </w:rPr>
      </w:pPr>
      <w:r w:rsidRPr="00F72C01">
        <w:rPr>
          <w:rFonts w:ascii="微軟正黑體" w:eastAsia="微軟正黑體" w:hAnsi="微軟正黑體"/>
        </w:rPr>
        <w:t>教導青少年明瞭結婚生子對女人的影響</w:t>
      </w:r>
    </w:p>
    <w:p w:rsidR="00F72C01" w:rsidRPr="00F72C01" w:rsidRDefault="00F72C01" w:rsidP="00062C49">
      <w:pPr>
        <w:widowControl/>
        <w:numPr>
          <w:ilvl w:val="0"/>
          <w:numId w:val="9"/>
        </w:numPr>
        <w:spacing w:line="360" w:lineRule="exact"/>
        <w:rPr>
          <w:rFonts w:ascii="微軟正黑體" w:eastAsia="微軟正黑體" w:hAnsi="微軟正黑體"/>
          <w:kern w:val="0"/>
        </w:rPr>
      </w:pPr>
      <w:r w:rsidRPr="00F72C01">
        <w:rPr>
          <w:rFonts w:ascii="微軟正黑體" w:eastAsia="微軟正黑體" w:hAnsi="微軟正黑體"/>
        </w:rPr>
        <w:t>教導青少年明瞭孩子的家庭功能及家庭對孩子的影響</w:t>
      </w:r>
    </w:p>
    <w:p w:rsidR="00F72C01" w:rsidRPr="00F72C01" w:rsidRDefault="00F72C01" w:rsidP="00062C49">
      <w:pPr>
        <w:widowControl/>
        <w:numPr>
          <w:ilvl w:val="0"/>
          <w:numId w:val="9"/>
        </w:numPr>
        <w:spacing w:line="360" w:lineRule="exact"/>
        <w:rPr>
          <w:rFonts w:ascii="微軟正黑體" w:eastAsia="微軟正黑體" w:hAnsi="微軟正黑體"/>
          <w:kern w:val="0"/>
        </w:rPr>
      </w:pPr>
      <w:r w:rsidRPr="00F72C01">
        <w:rPr>
          <w:rFonts w:ascii="微軟正黑體" w:eastAsia="微軟正黑體" w:hAnsi="微軟正黑體"/>
        </w:rPr>
        <w:t>教導青少年明瞭結婚生子對社會的影響</w:t>
      </w:r>
    </w:p>
    <w:p w:rsidR="00F72C01" w:rsidRPr="00F72C01" w:rsidRDefault="00F72C01" w:rsidP="00062C49">
      <w:pPr>
        <w:numPr>
          <w:ilvl w:val="0"/>
          <w:numId w:val="9"/>
        </w:numPr>
        <w:spacing w:line="360" w:lineRule="exact"/>
        <w:rPr>
          <w:rFonts w:ascii="微軟正黑體" w:eastAsia="微軟正黑體" w:hAnsi="微軟正黑體"/>
          <w:kern w:val="0"/>
        </w:rPr>
      </w:pPr>
      <w:r w:rsidRPr="00F72C01">
        <w:rPr>
          <w:rFonts w:ascii="微軟正黑體" w:eastAsia="微軟正黑體" w:hAnsi="微軟正黑體"/>
        </w:rPr>
        <w:t>鼓勵</w:t>
      </w:r>
      <w:r w:rsidRPr="00F72C01">
        <w:rPr>
          <w:rFonts w:ascii="微軟正黑體" w:eastAsia="微軟正黑體" w:hAnsi="微軟正黑體" w:hint="eastAsia"/>
        </w:rPr>
        <w:t>引導</w:t>
      </w:r>
      <w:r w:rsidRPr="00F72C01">
        <w:rPr>
          <w:rFonts w:ascii="微軟正黑體" w:eastAsia="微軟正黑體" w:hAnsi="微軟正黑體"/>
        </w:rPr>
        <w:t>青少年</w:t>
      </w:r>
      <w:r w:rsidRPr="00F72C01">
        <w:rPr>
          <w:rFonts w:ascii="微軟正黑體" w:eastAsia="微軟正黑體" w:hAnsi="微軟正黑體"/>
          <w:kern w:val="0"/>
        </w:rPr>
        <w:t>期許</w:t>
      </w:r>
      <w:r w:rsidRPr="00F72C01">
        <w:rPr>
          <w:rFonts w:ascii="微軟正黑體" w:eastAsia="微軟正黑體" w:hAnsi="微軟正黑體"/>
        </w:rPr>
        <w:t>未來建立美滿家庭</w:t>
      </w:r>
      <w:r w:rsidRPr="00F72C01">
        <w:rPr>
          <w:rFonts w:ascii="微軟正黑體" w:eastAsia="微軟正黑體" w:hAnsi="微軟正黑體"/>
          <w:kern w:val="0"/>
        </w:rPr>
        <w:t>的願景與展望</w:t>
      </w:r>
    </w:p>
    <w:p w:rsidR="00F72C01" w:rsidRPr="00F72C01" w:rsidRDefault="00F72C01" w:rsidP="00F72C01">
      <w:pPr>
        <w:spacing w:line="360" w:lineRule="exact"/>
        <w:ind w:left="480"/>
        <w:rPr>
          <w:rFonts w:ascii="微軟正黑體" w:eastAsia="微軟正黑體" w:hAnsi="微軟正黑體"/>
          <w:kern w:val="0"/>
        </w:rPr>
      </w:pPr>
    </w:p>
    <w:p w:rsidR="00F72C01" w:rsidRPr="00F72C01" w:rsidRDefault="00F72C01" w:rsidP="00062C49">
      <w:pPr>
        <w:numPr>
          <w:ilvl w:val="0"/>
          <w:numId w:val="8"/>
        </w:numPr>
        <w:spacing w:line="360" w:lineRule="exact"/>
        <w:jc w:val="both"/>
        <w:rPr>
          <w:rFonts w:ascii="微軟正黑體" w:eastAsia="微軟正黑體" w:hAnsi="微軟正黑體" w:hint="eastAsia"/>
          <w:bCs/>
        </w:rPr>
      </w:pPr>
      <w:r w:rsidRPr="00F72C01">
        <w:rPr>
          <w:rFonts w:ascii="微軟正黑體" w:eastAsia="微軟正黑體" w:hAnsi="微軟正黑體"/>
          <w:bCs/>
        </w:rPr>
        <w:t>課程設計：</w:t>
      </w:r>
    </w:p>
    <w:p w:rsidR="00F72C01" w:rsidRPr="00F72C01" w:rsidRDefault="00F72C01" w:rsidP="00F72C01">
      <w:pPr>
        <w:spacing w:line="360" w:lineRule="exact"/>
        <w:ind w:left="480"/>
        <w:jc w:val="both"/>
        <w:rPr>
          <w:rFonts w:ascii="微軟正黑體" w:eastAsia="微軟正黑體" w:hAnsi="微軟正黑體"/>
          <w:bCs/>
        </w:rPr>
      </w:pPr>
    </w:p>
    <w:p w:rsidR="00F72C01" w:rsidRPr="00F72C01" w:rsidRDefault="00F72C01" w:rsidP="00F72C01">
      <w:pPr>
        <w:spacing w:line="360" w:lineRule="exact"/>
        <w:jc w:val="both"/>
        <w:rPr>
          <w:rFonts w:ascii="微軟正黑體" w:eastAsia="微軟正黑體" w:hAnsi="微軟正黑體" w:hint="eastAsia"/>
        </w:rPr>
      </w:pPr>
      <w:r w:rsidRPr="00F72C01">
        <w:rPr>
          <w:rFonts w:ascii="微軟正黑體" w:eastAsia="微軟正黑體" w:hAnsi="微軟正黑體" w:hint="eastAsia"/>
        </w:rPr>
        <w:t xml:space="preserve">    本課程內容之設計，</w:t>
      </w:r>
      <w:r w:rsidRPr="00F72C01">
        <w:rPr>
          <w:rFonts w:ascii="微軟正黑體" w:eastAsia="微軟正黑體" w:hAnsi="微軟正黑體"/>
        </w:rPr>
        <w:t>以國內外</w:t>
      </w:r>
      <w:r w:rsidRPr="00F72C01">
        <w:rPr>
          <w:rFonts w:ascii="微軟正黑體" w:eastAsia="微軟正黑體" w:hAnsi="微軟正黑體" w:hint="eastAsia"/>
        </w:rPr>
        <w:t>實徵</w:t>
      </w:r>
      <w:r w:rsidRPr="00F72C01">
        <w:rPr>
          <w:rFonts w:ascii="微軟正黑體" w:eastAsia="微軟正黑體" w:hAnsi="微軟正黑體"/>
        </w:rPr>
        <w:t>研究</w:t>
      </w:r>
      <w:r w:rsidRPr="00F72C01">
        <w:rPr>
          <w:rFonts w:ascii="微軟正黑體" w:eastAsia="微軟正黑體" w:hAnsi="微軟正黑體" w:hint="eastAsia"/>
        </w:rPr>
        <w:t>的</w:t>
      </w:r>
      <w:r w:rsidRPr="00F72C01">
        <w:rPr>
          <w:rFonts w:ascii="微軟正黑體" w:eastAsia="微軟正黑體" w:hAnsi="微軟正黑體"/>
        </w:rPr>
        <w:t>數據為依據，肯定</w:t>
      </w:r>
      <w:r w:rsidRPr="00F72C01">
        <w:rPr>
          <w:rFonts w:ascii="微軟正黑體" w:eastAsia="微軟正黑體" w:hAnsi="微軟正黑體" w:hint="eastAsia"/>
        </w:rPr>
        <w:t>婚姻</w:t>
      </w:r>
      <w:r w:rsidRPr="00F72C01">
        <w:rPr>
          <w:rFonts w:ascii="微軟正黑體" w:eastAsia="微軟正黑體" w:hAnsi="微軟正黑體"/>
        </w:rPr>
        <w:t>家庭的價值</w:t>
      </w:r>
      <w:r w:rsidRPr="00F72C01">
        <w:rPr>
          <w:rFonts w:ascii="微軟正黑體" w:eastAsia="微軟正黑體" w:hAnsi="微軟正黑體" w:hint="eastAsia"/>
        </w:rPr>
        <w:t>，闡揚</w:t>
      </w:r>
      <w:r w:rsidRPr="00F72C01">
        <w:rPr>
          <w:rFonts w:ascii="微軟正黑體" w:eastAsia="微軟正黑體" w:hAnsi="微軟正黑體"/>
        </w:rPr>
        <w:t>結婚生子對於男人與女人</w:t>
      </w:r>
      <w:r w:rsidRPr="00F72C01">
        <w:rPr>
          <w:rFonts w:ascii="微軟正黑體" w:eastAsia="微軟正黑體" w:hAnsi="微軟正黑體" w:hint="eastAsia"/>
        </w:rPr>
        <w:t>具有</w:t>
      </w:r>
      <w:r w:rsidRPr="00F72C01">
        <w:rPr>
          <w:rFonts w:ascii="微軟正黑體" w:eastAsia="微軟正黑體" w:hAnsi="微軟正黑體"/>
        </w:rPr>
        <w:t>積極正面的影響力。</w:t>
      </w:r>
    </w:p>
    <w:p w:rsidR="00F72C01" w:rsidRPr="00F72C01" w:rsidRDefault="00F72C01" w:rsidP="00F72C01">
      <w:pPr>
        <w:spacing w:line="360" w:lineRule="exact"/>
        <w:jc w:val="both"/>
        <w:rPr>
          <w:rFonts w:ascii="微軟正黑體" w:eastAsia="微軟正黑體" w:hAnsi="微軟正黑體"/>
        </w:rPr>
      </w:pPr>
      <w:r w:rsidRPr="00F72C01">
        <w:rPr>
          <w:rFonts w:ascii="微軟正黑體" w:eastAsia="微軟正黑體" w:hAnsi="微軟正黑體" w:hint="eastAsia"/>
        </w:rPr>
        <w:t xml:space="preserve">    同時，</w:t>
      </w:r>
      <w:r w:rsidRPr="00F72C01">
        <w:rPr>
          <w:rFonts w:ascii="微軟正黑體" w:eastAsia="微軟正黑體" w:hAnsi="微軟正黑體"/>
        </w:rPr>
        <w:t>強調生兒育女對</w:t>
      </w:r>
      <w:r w:rsidRPr="00F72C01">
        <w:rPr>
          <w:rFonts w:ascii="微軟正黑體" w:eastAsia="微軟正黑體" w:hAnsi="微軟正黑體" w:hint="eastAsia"/>
        </w:rPr>
        <w:t>於夫妻維繫</w:t>
      </w:r>
      <w:r w:rsidRPr="00F72C01">
        <w:rPr>
          <w:rFonts w:ascii="微軟正黑體" w:eastAsia="微軟正黑體" w:hAnsi="微軟正黑體"/>
        </w:rPr>
        <w:t>婚姻家庭的益處，</w:t>
      </w:r>
      <w:r w:rsidRPr="00F72C01">
        <w:rPr>
          <w:rFonts w:ascii="微軟正黑體" w:eastAsia="微軟正黑體" w:hAnsi="微軟正黑體" w:hint="eastAsia"/>
        </w:rPr>
        <w:t>及正向</w:t>
      </w:r>
      <w:r w:rsidRPr="00F72C01">
        <w:rPr>
          <w:rFonts w:ascii="微軟正黑體" w:eastAsia="微軟正黑體" w:hAnsi="微軟正黑體"/>
        </w:rPr>
        <w:t>家庭</w:t>
      </w:r>
      <w:r w:rsidRPr="00F72C01">
        <w:rPr>
          <w:rFonts w:ascii="微軟正黑體" w:eastAsia="微軟正黑體" w:hAnsi="微軟正黑體" w:hint="eastAsia"/>
        </w:rPr>
        <w:t>環境</w:t>
      </w:r>
      <w:r w:rsidRPr="00F72C01">
        <w:rPr>
          <w:rFonts w:ascii="微軟正黑體" w:eastAsia="微軟正黑體" w:hAnsi="微軟正黑體"/>
        </w:rPr>
        <w:t>對孩子的影響</w:t>
      </w:r>
      <w:r w:rsidRPr="00F72C01">
        <w:rPr>
          <w:rFonts w:ascii="微軟正黑體" w:eastAsia="微軟正黑體" w:hAnsi="微軟正黑體" w:hint="eastAsia"/>
        </w:rPr>
        <w:t>力</w:t>
      </w:r>
      <w:r w:rsidRPr="00F72C01">
        <w:rPr>
          <w:rFonts w:ascii="微軟正黑體" w:eastAsia="微軟正黑體" w:hAnsi="微軟正黑體"/>
        </w:rPr>
        <w:t>，</w:t>
      </w:r>
      <w:r w:rsidRPr="00F72C01">
        <w:rPr>
          <w:rFonts w:ascii="微軟正黑體" w:eastAsia="微軟正黑體" w:hAnsi="微軟正黑體" w:hint="eastAsia"/>
        </w:rPr>
        <w:t>以</w:t>
      </w:r>
      <w:r w:rsidRPr="00F72C01">
        <w:rPr>
          <w:rFonts w:ascii="微軟正黑體" w:eastAsia="微軟正黑體" w:hAnsi="微軟正黑體"/>
        </w:rPr>
        <w:t>此建</w:t>
      </w:r>
      <w:r w:rsidRPr="00F72C01">
        <w:rPr>
          <w:rFonts w:ascii="微軟正黑體" w:eastAsia="微軟正黑體" w:hAnsi="微軟正黑體" w:hint="eastAsia"/>
        </w:rPr>
        <w:t>立</w:t>
      </w:r>
      <w:r w:rsidRPr="00F72C01">
        <w:rPr>
          <w:rFonts w:ascii="微軟正黑體" w:eastAsia="微軟正黑體" w:hAnsi="微軟正黑體"/>
        </w:rPr>
        <w:t>青少年</w:t>
      </w:r>
      <w:r w:rsidRPr="00F72C01">
        <w:rPr>
          <w:rFonts w:ascii="微軟正黑體" w:eastAsia="微軟正黑體" w:hAnsi="微軟正黑體" w:hint="eastAsia"/>
        </w:rPr>
        <w:t>未</w:t>
      </w:r>
      <w:r w:rsidRPr="00F72C01">
        <w:rPr>
          <w:rFonts w:ascii="微軟正黑體" w:eastAsia="微軟正黑體" w:hAnsi="微軟正黑體"/>
        </w:rPr>
        <w:t>來</w:t>
      </w:r>
      <w:r w:rsidRPr="00F72C01">
        <w:rPr>
          <w:rFonts w:ascii="微軟正黑體" w:eastAsia="微軟正黑體" w:hAnsi="微軟正黑體" w:hint="eastAsia"/>
        </w:rPr>
        <w:t>進入婚姻及成為父母必須具備</w:t>
      </w:r>
      <w:r w:rsidRPr="00F72C01">
        <w:rPr>
          <w:rFonts w:ascii="微軟正黑體" w:eastAsia="微軟正黑體" w:hAnsi="微軟正黑體"/>
        </w:rPr>
        <w:t>的</w:t>
      </w:r>
      <w:r w:rsidRPr="00F72C01">
        <w:rPr>
          <w:rFonts w:ascii="微軟正黑體" w:eastAsia="微軟正黑體" w:hAnsi="微軟正黑體" w:hint="eastAsia"/>
        </w:rPr>
        <w:t>正確心態、</w:t>
      </w:r>
      <w:r w:rsidRPr="00F72C01">
        <w:rPr>
          <w:rFonts w:ascii="微軟正黑體" w:eastAsia="微軟正黑體" w:hAnsi="微軟正黑體"/>
        </w:rPr>
        <w:t>責任</w:t>
      </w:r>
      <w:r w:rsidRPr="00F72C01">
        <w:rPr>
          <w:rFonts w:ascii="微軟正黑體" w:eastAsia="微軟正黑體" w:hAnsi="微軟正黑體" w:hint="eastAsia"/>
        </w:rPr>
        <w:t>感及</w:t>
      </w:r>
      <w:r w:rsidRPr="00F72C01">
        <w:rPr>
          <w:rFonts w:ascii="微軟正黑體" w:eastAsia="微軟正黑體" w:hAnsi="微軟正黑體"/>
        </w:rPr>
        <w:t>品格。</w:t>
      </w:r>
    </w:p>
    <w:p w:rsidR="00F72C01" w:rsidRPr="00F72C01" w:rsidRDefault="00F72C01" w:rsidP="00F72C01">
      <w:pPr>
        <w:spacing w:line="360" w:lineRule="exact"/>
        <w:jc w:val="both"/>
        <w:rPr>
          <w:rFonts w:ascii="微軟正黑體" w:eastAsia="微軟正黑體" w:hAnsi="微軟正黑體"/>
          <w:b/>
        </w:rPr>
      </w:pPr>
      <w:r w:rsidRPr="00F72C01">
        <w:rPr>
          <w:rFonts w:ascii="微軟正黑體" w:eastAsia="微軟正黑體" w:hAnsi="微軟正黑體" w:hint="eastAsia"/>
        </w:rPr>
        <w:t xml:space="preserve">    </w:t>
      </w:r>
      <w:r w:rsidRPr="00F72C01">
        <w:rPr>
          <w:rFonts w:ascii="微軟正黑體" w:eastAsia="微軟正黑體" w:hAnsi="微軟正黑體"/>
        </w:rPr>
        <w:t>最末，</w:t>
      </w:r>
      <w:r w:rsidRPr="00F72C01">
        <w:rPr>
          <w:rFonts w:ascii="微軟正黑體" w:eastAsia="微軟正黑體" w:hAnsi="微軟正黑體" w:hint="eastAsia"/>
        </w:rPr>
        <w:t>發</w:t>
      </w:r>
      <w:r w:rsidRPr="00F72C01">
        <w:rPr>
          <w:rFonts w:ascii="微軟正黑體" w:eastAsia="微軟正黑體" w:hAnsi="微軟正黑體"/>
        </w:rPr>
        <w:t>揚</w:t>
      </w:r>
      <w:r w:rsidRPr="00F72C01">
        <w:rPr>
          <w:rFonts w:ascii="微軟正黑體" w:eastAsia="微軟正黑體" w:hAnsi="微軟正黑體" w:hint="eastAsia"/>
        </w:rPr>
        <w:t>結</w:t>
      </w:r>
      <w:r w:rsidRPr="00F72C01">
        <w:rPr>
          <w:rFonts w:ascii="微軟正黑體" w:eastAsia="微軟正黑體" w:hAnsi="微軟正黑體"/>
        </w:rPr>
        <w:t>婚生育對社會國家的貢獻</w:t>
      </w:r>
      <w:r w:rsidRPr="00F72C01">
        <w:rPr>
          <w:rFonts w:ascii="微軟正黑體" w:eastAsia="微軟正黑體" w:hAnsi="微軟正黑體" w:hint="eastAsia"/>
        </w:rPr>
        <w:t>與影響</w:t>
      </w:r>
      <w:r w:rsidRPr="00F72C01">
        <w:rPr>
          <w:rFonts w:ascii="微軟正黑體" w:eastAsia="微軟正黑體" w:hAnsi="微軟正黑體"/>
        </w:rPr>
        <w:t>，</w:t>
      </w:r>
      <w:r w:rsidRPr="00F72C01">
        <w:rPr>
          <w:rFonts w:ascii="微軟正黑體" w:eastAsia="微軟正黑體" w:hAnsi="微軟正黑體" w:hint="eastAsia"/>
        </w:rPr>
        <w:t>以</w:t>
      </w:r>
      <w:r w:rsidRPr="00F72C01">
        <w:rPr>
          <w:rFonts w:ascii="微軟正黑體" w:eastAsia="微軟正黑體" w:hAnsi="微軟正黑體"/>
        </w:rPr>
        <w:t>鼓勵青少年</w:t>
      </w:r>
      <w:r w:rsidRPr="00F72C01">
        <w:rPr>
          <w:rFonts w:ascii="微軟正黑體" w:eastAsia="微軟正黑體" w:hAnsi="微軟正黑體"/>
          <w:kern w:val="0"/>
        </w:rPr>
        <w:t>期許</w:t>
      </w:r>
      <w:r w:rsidRPr="00F72C01">
        <w:rPr>
          <w:rFonts w:ascii="微軟正黑體" w:eastAsia="微軟正黑體" w:hAnsi="微軟正黑體"/>
        </w:rPr>
        <w:t>未來建立美滿家庭的願景，懷抱</w:t>
      </w:r>
      <w:r w:rsidRPr="00F72C01">
        <w:rPr>
          <w:rFonts w:ascii="微軟正黑體" w:eastAsia="微軟正黑體" w:hAnsi="微軟正黑體" w:hint="eastAsia"/>
        </w:rPr>
        <w:t>結婚生</w:t>
      </w:r>
      <w:r w:rsidRPr="00F72C01">
        <w:rPr>
          <w:rFonts w:ascii="微軟正黑體" w:eastAsia="微軟正黑體" w:hAnsi="微軟正黑體"/>
        </w:rPr>
        <w:t>育之展望</w:t>
      </w:r>
      <w:r w:rsidRPr="00F72C01">
        <w:rPr>
          <w:rFonts w:ascii="微軟正黑體" w:eastAsia="微軟正黑體" w:hAnsi="微軟正黑體"/>
          <w:b/>
        </w:rPr>
        <w:t>。</w:t>
      </w:r>
    </w:p>
    <w:p w:rsidR="00F72C01" w:rsidRPr="00F72C01" w:rsidRDefault="00F72C01" w:rsidP="00F72C01">
      <w:pPr>
        <w:spacing w:line="360" w:lineRule="exact"/>
        <w:ind w:left="480" w:firstLineChars="200" w:firstLine="480"/>
        <w:jc w:val="both"/>
        <w:rPr>
          <w:rFonts w:ascii="微軟正黑體" w:eastAsia="微軟正黑體" w:hAnsi="微軟正黑體"/>
        </w:rPr>
      </w:pPr>
      <w:r w:rsidRPr="00F72C01">
        <w:rPr>
          <w:rFonts w:ascii="微軟正黑體" w:eastAsia="微軟正黑體" w:hAnsi="微軟正黑體"/>
        </w:rPr>
        <w:t xml:space="preserve"> </w:t>
      </w:r>
    </w:p>
    <w:p w:rsidR="00F72C01" w:rsidRPr="00F72C01" w:rsidRDefault="00F72C01" w:rsidP="00062C49">
      <w:pPr>
        <w:numPr>
          <w:ilvl w:val="0"/>
          <w:numId w:val="8"/>
        </w:numPr>
        <w:spacing w:line="360" w:lineRule="exact"/>
        <w:jc w:val="both"/>
        <w:rPr>
          <w:rFonts w:ascii="微軟正黑體" w:eastAsia="微軟正黑體" w:hAnsi="微軟正黑體"/>
          <w:bCs/>
        </w:rPr>
      </w:pPr>
      <w:r w:rsidRPr="00F72C01">
        <w:rPr>
          <w:rFonts w:ascii="微軟正黑體" w:eastAsia="微軟正黑體" w:hAnsi="微軟正黑體"/>
          <w:bCs/>
        </w:rPr>
        <w:t>課程結構</w:t>
      </w:r>
      <w:r w:rsidRPr="00F72C01">
        <w:rPr>
          <w:rFonts w:ascii="微軟正黑體" w:eastAsia="微軟正黑體" w:hAnsi="微軟正黑體" w:hint="eastAsia"/>
          <w:bCs/>
        </w:rPr>
        <w:t>：兩個單元，共兩個小時</w:t>
      </w:r>
    </w:p>
    <w:p w:rsidR="00F72C01" w:rsidRPr="00F72C01" w:rsidRDefault="00F72C01" w:rsidP="00F72C01">
      <w:pPr>
        <w:spacing w:line="360" w:lineRule="exact"/>
        <w:jc w:val="both"/>
        <w:rPr>
          <w:rFonts w:ascii="微軟正黑體" w:eastAsia="微軟正黑體" w:hAnsi="微軟正黑體"/>
          <w:b/>
          <w:bCs/>
        </w:rPr>
      </w:pPr>
    </w:p>
    <w:p w:rsidR="00F72C01" w:rsidRPr="00F72C01" w:rsidRDefault="003D7EE3" w:rsidP="00F72C01">
      <w:pPr>
        <w:jc w:val="both"/>
        <w:rPr>
          <w:rFonts w:hint="eastAsia"/>
          <w:b/>
          <w:bCs/>
        </w:rPr>
      </w:pPr>
      <w:r>
        <w:rPr>
          <w:b/>
          <w:bCs/>
          <w:noProof/>
        </w:rPr>
        <mc:AlternateContent>
          <mc:Choice Requires="wps">
            <w:drawing>
              <wp:anchor distT="0" distB="0" distL="114300" distR="114300" simplePos="0" relativeHeight="251651584" behindDoc="0" locked="0" layoutInCell="1" allowOverlap="1">
                <wp:simplePos x="0" y="0"/>
                <wp:positionH relativeFrom="column">
                  <wp:posOffset>156845</wp:posOffset>
                </wp:positionH>
                <wp:positionV relativeFrom="paragraph">
                  <wp:posOffset>109855</wp:posOffset>
                </wp:positionV>
                <wp:extent cx="2056765" cy="843280"/>
                <wp:effectExtent l="23495" t="14605" r="1524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843280"/>
                        </a:xfrm>
                        <a:prstGeom prst="rect">
                          <a:avLst/>
                        </a:prstGeom>
                        <a:solidFill>
                          <a:srgbClr val="FFFFFF"/>
                        </a:solidFill>
                        <a:ln w="28575">
                          <a:solidFill>
                            <a:srgbClr val="000000"/>
                          </a:solidFill>
                          <a:miter lim="800000"/>
                          <a:headEnd/>
                          <a:tailEnd/>
                        </a:ln>
                      </wps:spPr>
                      <wps:txbx>
                        <w:txbxContent>
                          <w:p w:rsidR="00F72C01" w:rsidRPr="009E3828"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第一單元</w:t>
                            </w:r>
                          </w:p>
                          <w:p w:rsidR="00F72C01" w:rsidRPr="009E3828" w:rsidRDefault="00F72C01" w:rsidP="00F72C01">
                            <w:pPr>
                              <w:jc w:val="center"/>
                              <w:rPr>
                                <w:rFonts w:ascii="微軟正黑體" w:eastAsia="微軟正黑體" w:hAnsi="微軟正黑體" w:hint="eastAsia"/>
                                <w:bCs/>
                              </w:rPr>
                            </w:pPr>
                            <w:r>
                              <w:rPr>
                                <w:rFonts w:ascii="微軟正黑體" w:eastAsia="微軟正黑體" w:hAnsi="微軟正黑體" w:hint="eastAsia"/>
                                <w:bCs/>
                              </w:rPr>
                              <w:t>婚姻與家庭的正向價值</w:t>
                            </w:r>
                          </w:p>
                          <w:p w:rsidR="00F72C01" w:rsidRPr="00B76108" w:rsidRDefault="00F72C01" w:rsidP="00F72C01">
                            <w:pPr>
                              <w:pStyle w:val="aa"/>
                              <w:jc w:val="center"/>
                              <w:rPr>
                                <w:rFonts w:hint="eastAsi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5pt;margin-top:8.65pt;width:161.95pt;height:6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" strokeweight="2.25pt">
                <v:textbox>
                  <w:txbxContent>
                    <w:p w:rsidR="00F72C01" w:rsidRPr="009E3828"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第一單元</w:t>
                      </w:r>
                    </w:p>
                    <w:p w:rsidR="00F72C01" w:rsidRPr="009E3828" w:rsidRDefault="00F72C01" w:rsidP="00F72C01">
                      <w:pPr>
                        <w:jc w:val="center"/>
                        <w:rPr>
                          <w:rFonts w:ascii="微軟正黑體" w:eastAsia="微軟正黑體" w:hAnsi="微軟正黑體" w:hint="eastAsia"/>
                          <w:bCs/>
                        </w:rPr>
                      </w:pPr>
                      <w:r>
                        <w:rPr>
                          <w:rFonts w:ascii="微軟正黑體" w:eastAsia="微軟正黑體" w:hAnsi="微軟正黑體" w:hint="eastAsia"/>
                          <w:bCs/>
                        </w:rPr>
                        <w:t>婚姻與家庭的正向價值</w:t>
                      </w:r>
                    </w:p>
                    <w:p w:rsidR="00F72C01" w:rsidRPr="00B76108" w:rsidRDefault="00F72C01" w:rsidP="00F72C01">
                      <w:pPr>
                        <w:pStyle w:val="aa"/>
                        <w:jc w:val="center"/>
                        <w:rPr>
                          <w:rFonts w:hint="eastAsia"/>
                          <w:b/>
                          <w:bCs/>
                        </w:rPr>
                      </w:pPr>
                    </w:p>
                  </w:txbxContent>
                </v:textbox>
              </v:shape>
            </w:pict>
          </mc:Fallback>
        </mc:AlternateContent>
      </w:r>
      <w:r>
        <w:rPr>
          <w:b/>
          <w:bCs/>
          <w:noProof/>
        </w:rPr>
        <mc:AlternateContent>
          <mc:Choice Requires="wps">
            <w:drawing>
              <wp:anchor distT="0" distB="0" distL="114300" distR="114300" simplePos="0" relativeHeight="251656704" behindDoc="0" locked="0" layoutInCell="1" allowOverlap="1">
                <wp:simplePos x="0" y="0"/>
                <wp:positionH relativeFrom="column">
                  <wp:posOffset>2972435</wp:posOffset>
                </wp:positionH>
                <wp:positionV relativeFrom="paragraph">
                  <wp:posOffset>109855</wp:posOffset>
                </wp:positionV>
                <wp:extent cx="2056765" cy="843280"/>
                <wp:effectExtent l="19685" t="14605" r="19050" b="1841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843280"/>
                        </a:xfrm>
                        <a:prstGeom prst="rect">
                          <a:avLst/>
                        </a:prstGeom>
                        <a:solidFill>
                          <a:srgbClr val="FFFFFF"/>
                        </a:solidFill>
                        <a:ln w="28575">
                          <a:solidFill>
                            <a:srgbClr val="000000"/>
                          </a:solidFill>
                          <a:prstDash val="lgDashDot"/>
                          <a:miter lim="800000"/>
                          <a:headEnd/>
                          <a:tailEnd/>
                        </a:ln>
                      </wps:spPr>
                      <wps:txbx>
                        <w:txbxContent>
                          <w:p w:rsidR="00F72C01"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第二單元</w:t>
                            </w:r>
                          </w:p>
                          <w:p w:rsidR="00F72C01" w:rsidRPr="0011471A" w:rsidRDefault="00F72C01" w:rsidP="00F72C01">
                            <w:pPr>
                              <w:jc w:val="center"/>
                              <w:rPr>
                                <w:rFonts w:ascii="微軟正黑體" w:eastAsia="微軟正黑體" w:hAnsi="微軟正黑體" w:hint="eastAsia"/>
                                <w:bCs/>
                                <w:sz w:val="22"/>
                                <w:szCs w:val="22"/>
                              </w:rPr>
                            </w:pPr>
                            <w:r>
                              <w:rPr>
                                <w:rFonts w:ascii="微軟正黑體" w:eastAsia="微軟正黑體" w:hAnsi="微軟正黑體" w:hint="eastAsia"/>
                                <w:bCs/>
                                <w:sz w:val="22"/>
                                <w:szCs w:val="22"/>
                              </w:rPr>
                              <w:t>結婚生育</w:t>
                            </w:r>
                            <w:r w:rsidRPr="0011471A">
                              <w:rPr>
                                <w:rFonts w:ascii="微軟正黑體" w:eastAsia="微軟正黑體" w:hAnsi="微軟正黑體" w:hint="eastAsia"/>
                                <w:bCs/>
                                <w:sz w:val="22"/>
                                <w:szCs w:val="22"/>
                              </w:rPr>
                              <w:t>對個人和社會的影響</w:t>
                            </w:r>
                          </w:p>
                          <w:p w:rsidR="00F72C01" w:rsidRPr="0011471A" w:rsidRDefault="00F72C01" w:rsidP="00F72C01">
                            <w:pPr>
                              <w:jc w:val="center"/>
                              <w:rPr>
                                <w:rFonts w:ascii="微軟正黑體" w:eastAsia="微軟正黑體" w:hAnsi="微軟正黑體" w:hint="eastAsia"/>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34.05pt;margin-top:8.65pt;width:161.95pt;height:6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" strokeweight="2.25pt">
                <v:stroke dashstyle="longDashDot"/>
                <v:textbox>
                  <w:txbxContent>
                    <w:p w:rsidR="00F72C01"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第二單元</w:t>
                      </w:r>
                    </w:p>
                    <w:p w:rsidR="00F72C01" w:rsidRPr="0011471A" w:rsidRDefault="00F72C01" w:rsidP="00F72C01">
                      <w:pPr>
                        <w:jc w:val="center"/>
                        <w:rPr>
                          <w:rFonts w:ascii="微軟正黑體" w:eastAsia="微軟正黑體" w:hAnsi="微軟正黑體" w:hint="eastAsia"/>
                          <w:bCs/>
                          <w:sz w:val="22"/>
                          <w:szCs w:val="22"/>
                        </w:rPr>
                      </w:pPr>
                      <w:r>
                        <w:rPr>
                          <w:rFonts w:ascii="微軟正黑體" w:eastAsia="微軟正黑體" w:hAnsi="微軟正黑體" w:hint="eastAsia"/>
                          <w:bCs/>
                          <w:sz w:val="22"/>
                          <w:szCs w:val="22"/>
                        </w:rPr>
                        <w:t>結婚生育</w:t>
                      </w:r>
                      <w:r w:rsidRPr="0011471A">
                        <w:rPr>
                          <w:rFonts w:ascii="微軟正黑體" w:eastAsia="微軟正黑體" w:hAnsi="微軟正黑體" w:hint="eastAsia"/>
                          <w:bCs/>
                          <w:sz w:val="22"/>
                          <w:szCs w:val="22"/>
                        </w:rPr>
                        <w:t>對個人和社會的影響</w:t>
                      </w:r>
                    </w:p>
                    <w:p w:rsidR="00F72C01" w:rsidRPr="0011471A" w:rsidRDefault="00F72C01" w:rsidP="00F72C01">
                      <w:pPr>
                        <w:jc w:val="center"/>
                        <w:rPr>
                          <w:rFonts w:ascii="微軟正黑體" w:eastAsia="微軟正黑體" w:hAnsi="微軟正黑體" w:hint="eastAsia"/>
                          <w:b/>
                          <w:bCs/>
                          <w:sz w:val="20"/>
                          <w:szCs w:val="20"/>
                        </w:rPr>
                      </w:pPr>
                    </w:p>
                  </w:txbxContent>
                </v:textbox>
              </v:shape>
            </w:pict>
          </mc:Fallback>
        </mc:AlternateContent>
      </w:r>
    </w:p>
    <w:p w:rsidR="00F72C01" w:rsidRPr="00F72C01" w:rsidRDefault="00F72C01" w:rsidP="00F72C01">
      <w:pPr>
        <w:jc w:val="both"/>
        <w:rPr>
          <w:rFonts w:hint="eastAsia"/>
          <w:b/>
          <w:bCs/>
        </w:rPr>
      </w:pPr>
    </w:p>
    <w:p w:rsidR="00F72C01" w:rsidRPr="00F72C01" w:rsidRDefault="00F72C01" w:rsidP="00F72C01">
      <w:pPr>
        <w:jc w:val="both"/>
        <w:rPr>
          <w:rFonts w:hint="eastAsia"/>
          <w:b/>
          <w:bCs/>
        </w:rPr>
      </w:pPr>
    </w:p>
    <w:p w:rsidR="00F72C01" w:rsidRPr="00F72C01" w:rsidRDefault="00F72C01" w:rsidP="00F72C01">
      <w:pPr>
        <w:jc w:val="both"/>
        <w:rPr>
          <w:rFonts w:hint="eastAsia"/>
          <w:b/>
          <w:bCs/>
        </w:rPr>
      </w:pPr>
    </w:p>
    <w:p w:rsidR="00F72C01" w:rsidRPr="00F72C01" w:rsidRDefault="003D7EE3" w:rsidP="00F72C01">
      <w:pPr>
        <w:jc w:val="both"/>
        <w:rPr>
          <w:rFonts w:hint="eastAsia"/>
          <w:b/>
          <w:bCs/>
        </w:rPr>
      </w:pPr>
      <w:r>
        <w:rPr>
          <w:b/>
          <w:bCs/>
          <w:noProof/>
        </w:rPr>
        <mc:AlternateContent>
          <mc:Choice Requires="wps">
            <w:drawing>
              <wp:anchor distT="0" distB="0" distL="114300" distR="114300" simplePos="0" relativeHeight="251655680" behindDoc="0" locked="0" layoutInCell="1" allowOverlap="1">
                <wp:simplePos x="0" y="0"/>
                <wp:positionH relativeFrom="column">
                  <wp:posOffset>2214245</wp:posOffset>
                </wp:positionH>
                <wp:positionV relativeFrom="paragraph">
                  <wp:posOffset>38735</wp:posOffset>
                </wp:positionV>
                <wp:extent cx="757555" cy="579755"/>
                <wp:effectExtent l="90170" t="105410" r="85725" b="10541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7555" cy="579755"/>
                        </a:xfrm>
                        <a:prstGeom prst="line">
                          <a:avLst/>
                        </a:prstGeom>
                        <a:noFill/>
                        <a:ln w="381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3.05pt" to="234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" strokeweight="3pt">
                <v:stroke startarrow="open" endarrow="open"/>
              </v:line>
            </w:pict>
          </mc:Fallback>
        </mc:AlternateContent>
      </w:r>
      <w:r>
        <w:rPr>
          <w:b/>
          <w:bCs/>
          <w:noProof/>
        </w:rPr>
        <mc:AlternateContent>
          <mc:Choice Requires="wps">
            <w:drawing>
              <wp:anchor distT="0" distB="0" distL="114300" distR="114300" simplePos="0" relativeHeight="251654656" behindDoc="0" locked="0" layoutInCell="1" allowOverlap="1">
                <wp:simplePos x="0" y="0"/>
                <wp:positionH relativeFrom="column">
                  <wp:posOffset>2214245</wp:posOffset>
                </wp:positionH>
                <wp:positionV relativeFrom="paragraph">
                  <wp:posOffset>38735</wp:posOffset>
                </wp:positionV>
                <wp:extent cx="833755" cy="526415"/>
                <wp:effectExtent l="80645" t="105410" r="85725" b="11112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526415"/>
                        </a:xfrm>
                        <a:prstGeom prst="line">
                          <a:avLst/>
                        </a:prstGeom>
                        <a:noFill/>
                        <a:ln w="381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3.05pt" to="24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" strokeweight="3pt">
                <v:stroke startarrow="open" endarrow="open"/>
              </v:line>
            </w:pict>
          </mc:Fallback>
        </mc:AlternateContent>
      </w:r>
    </w:p>
    <w:p w:rsidR="00F72C01" w:rsidRPr="00F72C01" w:rsidRDefault="00F72C01" w:rsidP="00F72C01">
      <w:pPr>
        <w:jc w:val="both"/>
        <w:rPr>
          <w:rFonts w:hint="eastAsia"/>
          <w:b/>
          <w:bCs/>
        </w:rPr>
      </w:pPr>
    </w:p>
    <w:p w:rsidR="00F72C01" w:rsidRPr="00F72C01" w:rsidRDefault="003D7EE3" w:rsidP="00F72C01">
      <w:pPr>
        <w:jc w:val="both"/>
        <w:rPr>
          <w:rFonts w:hint="eastAsia"/>
          <w:b/>
          <w:bCs/>
        </w:rPr>
      </w:pPr>
      <w:r>
        <w:rPr>
          <w:b/>
          <w:bCs/>
          <w:noProof/>
        </w:rPr>
        <mc:AlternateContent>
          <mc:Choice Requires="wps">
            <w:drawing>
              <wp:anchor distT="0" distB="0" distL="114300" distR="114300" simplePos="0" relativeHeight="251652608" behindDoc="0" locked="0" layoutInCell="1" allowOverlap="1">
                <wp:simplePos x="0" y="0"/>
                <wp:positionH relativeFrom="column">
                  <wp:posOffset>156845</wp:posOffset>
                </wp:positionH>
                <wp:positionV relativeFrom="paragraph">
                  <wp:posOffset>161290</wp:posOffset>
                </wp:positionV>
                <wp:extent cx="2056765" cy="857885"/>
                <wp:effectExtent l="23495" t="18415" r="1524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857885"/>
                        </a:xfrm>
                        <a:prstGeom prst="rect">
                          <a:avLst/>
                        </a:prstGeom>
                        <a:solidFill>
                          <a:srgbClr val="FFFFFF"/>
                        </a:solidFill>
                        <a:ln w="28575">
                          <a:solidFill>
                            <a:srgbClr val="000000"/>
                          </a:solidFill>
                          <a:prstDash val="dashDot"/>
                          <a:miter lim="800000"/>
                          <a:headEnd/>
                          <a:tailEnd/>
                        </a:ln>
                      </wps:spPr>
                      <wps:txbx>
                        <w:txbxContent>
                          <w:p w:rsidR="00F72C01" w:rsidRPr="00227A87"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第一單元</w:t>
                            </w:r>
                          </w:p>
                          <w:p w:rsidR="00F72C01" w:rsidRPr="008348D0" w:rsidRDefault="00F72C01" w:rsidP="00F72C01">
                            <w:pPr>
                              <w:jc w:val="center"/>
                              <w:rPr>
                                <w:rFonts w:ascii="微軟正黑體" w:eastAsia="微軟正黑體" w:hAnsi="微軟正黑體" w:hint="eastAsia"/>
                                <w:bCs/>
                                <w:sz w:val="20"/>
                                <w:szCs w:val="20"/>
                              </w:rPr>
                            </w:pPr>
                            <w:r>
                              <w:rPr>
                                <w:rFonts w:ascii="微軟正黑體" w:eastAsia="微軟正黑體" w:hAnsi="微軟正黑體" w:hint="eastAsia"/>
                                <w:bCs/>
                                <w:sz w:val="20"/>
                                <w:szCs w:val="20"/>
                              </w:rPr>
                              <w:t>孩子對家庭的意義</w:t>
                            </w:r>
                          </w:p>
                          <w:p w:rsidR="00F72C01" w:rsidRDefault="00F72C01" w:rsidP="00F72C01">
                            <w:pPr>
                              <w:jc w:val="center"/>
                              <w:rPr>
                                <w:rFonts w:hint="eastAsia"/>
                                <w:b/>
                                <w:bCs/>
                              </w:rPr>
                            </w:pPr>
                            <w:r w:rsidRPr="008348D0">
                              <w:rPr>
                                <w:rFonts w:ascii="微軟正黑體" w:eastAsia="微軟正黑體" w:hAnsi="微軟正黑體" w:hint="eastAsia"/>
                                <w:bCs/>
                                <w:sz w:val="20"/>
                                <w:szCs w:val="20"/>
                              </w:rPr>
                              <w:t>家庭對孩子的影響</w:t>
                            </w:r>
                          </w:p>
                          <w:p w:rsidR="00F72C01" w:rsidRPr="00C91BC5" w:rsidRDefault="00F72C01" w:rsidP="00F72C0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35pt;margin-top:12.7pt;width:161.95pt;height:6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" strokeweight="2.25pt">
                <v:stroke dashstyle="dashDot"/>
                <v:textbox>
                  <w:txbxContent>
                    <w:p w:rsidR="00F72C01" w:rsidRPr="00227A87"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第一單元</w:t>
                      </w:r>
                    </w:p>
                    <w:p w:rsidR="00F72C01" w:rsidRPr="008348D0" w:rsidRDefault="00F72C01" w:rsidP="00F72C01">
                      <w:pPr>
                        <w:jc w:val="center"/>
                        <w:rPr>
                          <w:rFonts w:ascii="微軟正黑體" w:eastAsia="微軟正黑體" w:hAnsi="微軟正黑體" w:hint="eastAsia"/>
                          <w:bCs/>
                          <w:sz w:val="20"/>
                          <w:szCs w:val="20"/>
                        </w:rPr>
                      </w:pPr>
                      <w:r>
                        <w:rPr>
                          <w:rFonts w:ascii="微軟正黑體" w:eastAsia="微軟正黑體" w:hAnsi="微軟正黑體" w:hint="eastAsia"/>
                          <w:bCs/>
                          <w:sz w:val="20"/>
                          <w:szCs w:val="20"/>
                        </w:rPr>
                        <w:t>孩子對家庭的意義</w:t>
                      </w:r>
                    </w:p>
                    <w:p w:rsidR="00F72C01" w:rsidRDefault="00F72C01" w:rsidP="00F72C01">
                      <w:pPr>
                        <w:jc w:val="center"/>
                        <w:rPr>
                          <w:rFonts w:hint="eastAsia"/>
                          <w:b/>
                          <w:bCs/>
                        </w:rPr>
                      </w:pPr>
                      <w:r w:rsidRPr="008348D0">
                        <w:rPr>
                          <w:rFonts w:ascii="微軟正黑體" w:eastAsia="微軟正黑體" w:hAnsi="微軟正黑體" w:hint="eastAsia"/>
                          <w:bCs/>
                          <w:sz w:val="20"/>
                          <w:szCs w:val="20"/>
                        </w:rPr>
                        <w:t>家庭對孩子的影響</w:t>
                      </w:r>
                    </w:p>
                    <w:p w:rsidR="00F72C01" w:rsidRPr="00C91BC5" w:rsidRDefault="00F72C01" w:rsidP="00F72C01">
                      <w:pPr>
                        <w:jc w:val="center"/>
                        <w:rPr>
                          <w:b/>
                          <w:bCs/>
                        </w:rPr>
                      </w:pPr>
                    </w:p>
                  </w:txbxContent>
                </v:textbox>
              </v:shape>
            </w:pict>
          </mc:Fallback>
        </mc:AlternateContent>
      </w:r>
      <w:r>
        <w:rPr>
          <w:b/>
          <w:bCs/>
          <w:noProof/>
        </w:rPr>
        <mc:AlternateContent>
          <mc:Choice Requires="wps">
            <w:drawing>
              <wp:anchor distT="0" distB="0" distL="114300" distR="114300" simplePos="0" relativeHeight="251653632" behindDoc="0" locked="0" layoutInCell="1" allowOverlap="1">
                <wp:simplePos x="0" y="0"/>
                <wp:positionH relativeFrom="column">
                  <wp:posOffset>2971800</wp:posOffset>
                </wp:positionH>
                <wp:positionV relativeFrom="paragraph">
                  <wp:posOffset>107950</wp:posOffset>
                </wp:positionV>
                <wp:extent cx="2057400" cy="911225"/>
                <wp:effectExtent l="19050" t="22225"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1225"/>
                        </a:xfrm>
                        <a:prstGeom prst="rect">
                          <a:avLst/>
                        </a:prstGeom>
                        <a:solidFill>
                          <a:srgbClr val="FFFFFF"/>
                        </a:solidFill>
                        <a:ln w="28575">
                          <a:solidFill>
                            <a:srgbClr val="000000"/>
                          </a:solidFill>
                          <a:miter lim="800000"/>
                          <a:headEnd/>
                          <a:tailEnd/>
                        </a:ln>
                      </wps:spPr>
                      <wps:txbx>
                        <w:txbxContent>
                          <w:p w:rsidR="00F72C01" w:rsidRPr="0060061B"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第二單元</w:t>
                            </w:r>
                          </w:p>
                          <w:p w:rsidR="00F72C01" w:rsidRDefault="00F72C01" w:rsidP="00F72C01">
                            <w:pPr>
                              <w:jc w:val="center"/>
                              <w:rPr>
                                <w:rFonts w:ascii="微軟正黑體" w:eastAsia="微軟正黑體" w:hAnsi="微軟正黑體" w:hint="eastAsia"/>
                                <w:bCs/>
                                <w:sz w:val="20"/>
                                <w:szCs w:val="20"/>
                              </w:rPr>
                            </w:pPr>
                            <w:r w:rsidRPr="0011471A">
                              <w:rPr>
                                <w:rFonts w:ascii="微軟正黑體" w:eastAsia="微軟正黑體" w:hAnsi="微軟正黑體" w:hint="eastAsia"/>
                                <w:bCs/>
                                <w:sz w:val="20"/>
                                <w:szCs w:val="20"/>
                              </w:rPr>
                              <w:t>結婚生育的</w:t>
                            </w:r>
                            <w:r>
                              <w:rPr>
                                <w:rFonts w:ascii="微軟正黑體" w:eastAsia="微軟正黑體" w:hAnsi="微軟正黑體" w:hint="eastAsia"/>
                                <w:bCs/>
                                <w:sz w:val="20"/>
                                <w:szCs w:val="20"/>
                              </w:rPr>
                              <w:t>自我預備</w:t>
                            </w:r>
                          </w:p>
                          <w:p w:rsidR="00F72C01" w:rsidRPr="0011471A" w:rsidRDefault="00F72C01" w:rsidP="00F72C01">
                            <w:pPr>
                              <w:jc w:val="center"/>
                              <w:rPr>
                                <w:rFonts w:ascii="微軟正黑體" w:eastAsia="微軟正黑體" w:hAnsi="微軟正黑體" w:hint="eastAsia"/>
                                <w:bCs/>
                                <w:sz w:val="20"/>
                                <w:szCs w:val="20"/>
                              </w:rPr>
                            </w:pPr>
                            <w:r>
                              <w:rPr>
                                <w:rFonts w:ascii="微軟正黑體" w:eastAsia="微軟正黑體" w:hAnsi="微軟正黑體" w:hint="eastAsia"/>
                                <w:bCs/>
                                <w:sz w:val="20"/>
                                <w:szCs w:val="20"/>
                              </w:rPr>
                              <w:t>經營親密關係的秘訣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34pt;margin-top:8.5pt;width:162pt;height:7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" strokeweight="2.25pt">
                <v:textbox>
                  <w:txbxContent>
                    <w:p w:rsidR="00F72C01" w:rsidRPr="0060061B" w:rsidRDefault="00F72C01" w:rsidP="00F72C01">
                      <w:pPr>
                        <w:jc w:val="center"/>
                        <w:rPr>
                          <w:rFonts w:ascii="微軟正黑體" w:eastAsia="微軟正黑體" w:hAnsi="微軟正黑體" w:hint="eastAsia"/>
                          <w:b/>
                          <w:bCs/>
                          <w:sz w:val="20"/>
                          <w:szCs w:val="20"/>
                        </w:rPr>
                      </w:pPr>
                      <w:r>
                        <w:rPr>
                          <w:rFonts w:ascii="微軟正黑體" w:eastAsia="微軟正黑體" w:hAnsi="微軟正黑體" w:hint="eastAsia"/>
                          <w:b/>
                          <w:bCs/>
                          <w:sz w:val="20"/>
                          <w:szCs w:val="20"/>
                        </w:rPr>
                        <w:t>第二單元</w:t>
                      </w:r>
                    </w:p>
                    <w:p w:rsidR="00F72C01" w:rsidRDefault="00F72C01" w:rsidP="00F72C01">
                      <w:pPr>
                        <w:jc w:val="center"/>
                        <w:rPr>
                          <w:rFonts w:ascii="微軟正黑體" w:eastAsia="微軟正黑體" w:hAnsi="微軟正黑體" w:hint="eastAsia"/>
                          <w:bCs/>
                          <w:sz w:val="20"/>
                          <w:szCs w:val="20"/>
                        </w:rPr>
                      </w:pPr>
                      <w:r w:rsidRPr="0011471A">
                        <w:rPr>
                          <w:rFonts w:ascii="微軟正黑體" w:eastAsia="微軟正黑體" w:hAnsi="微軟正黑體" w:hint="eastAsia"/>
                          <w:bCs/>
                          <w:sz w:val="20"/>
                          <w:szCs w:val="20"/>
                        </w:rPr>
                        <w:t>結婚生育的</w:t>
                      </w:r>
                      <w:r>
                        <w:rPr>
                          <w:rFonts w:ascii="微軟正黑體" w:eastAsia="微軟正黑體" w:hAnsi="微軟正黑體" w:hint="eastAsia"/>
                          <w:bCs/>
                          <w:sz w:val="20"/>
                          <w:szCs w:val="20"/>
                        </w:rPr>
                        <w:t>自我預備</w:t>
                      </w:r>
                    </w:p>
                    <w:p w:rsidR="00F72C01" w:rsidRPr="0011471A" w:rsidRDefault="00F72C01" w:rsidP="00F72C01">
                      <w:pPr>
                        <w:jc w:val="center"/>
                        <w:rPr>
                          <w:rFonts w:ascii="微軟正黑體" w:eastAsia="微軟正黑體" w:hAnsi="微軟正黑體" w:hint="eastAsia"/>
                          <w:bCs/>
                          <w:sz w:val="20"/>
                          <w:szCs w:val="20"/>
                        </w:rPr>
                      </w:pPr>
                      <w:r>
                        <w:rPr>
                          <w:rFonts w:ascii="微軟正黑體" w:eastAsia="微軟正黑體" w:hAnsi="微軟正黑體" w:hint="eastAsia"/>
                          <w:bCs/>
                          <w:sz w:val="20"/>
                          <w:szCs w:val="20"/>
                        </w:rPr>
                        <w:t>經營親密關係的秘訣</w:t>
                      </w:r>
                    </w:p>
                  </w:txbxContent>
                </v:textbox>
              </v:shape>
            </w:pict>
          </mc:Fallback>
        </mc:AlternateContent>
      </w:r>
    </w:p>
    <w:p w:rsidR="00F72C01" w:rsidRPr="00F72C01" w:rsidRDefault="00F72C01" w:rsidP="00F72C01">
      <w:pPr>
        <w:jc w:val="both"/>
        <w:rPr>
          <w:rFonts w:hint="eastAsia"/>
          <w:b/>
          <w:bCs/>
        </w:rPr>
      </w:pPr>
    </w:p>
    <w:p w:rsidR="00F72C01" w:rsidRPr="00F72C01" w:rsidRDefault="00F72C01" w:rsidP="00F72C01">
      <w:pPr>
        <w:jc w:val="both"/>
        <w:rPr>
          <w:rFonts w:hint="eastAsia"/>
          <w:b/>
          <w:bCs/>
        </w:rPr>
      </w:pPr>
    </w:p>
    <w:p w:rsidR="00F72C01" w:rsidRPr="00F72C01" w:rsidRDefault="00F72C01" w:rsidP="00F72C01">
      <w:pPr>
        <w:jc w:val="both"/>
        <w:rPr>
          <w:rFonts w:hint="eastAsia"/>
          <w:b/>
          <w:bCs/>
        </w:rPr>
      </w:pPr>
    </w:p>
    <w:p w:rsidR="00F72C01" w:rsidRPr="00F72C01" w:rsidRDefault="00F72C01" w:rsidP="00F72C01">
      <w:pPr>
        <w:rPr>
          <w:rFonts w:hint="eastAsia"/>
        </w:rPr>
      </w:pPr>
    </w:p>
    <w:p w:rsidR="00F72C01" w:rsidRPr="00F72C01" w:rsidRDefault="00F72C01" w:rsidP="00F72C01">
      <w:pPr>
        <w:jc w:val="center"/>
        <w:rPr>
          <w:rFonts w:ascii="微軟正黑體" w:eastAsia="微軟正黑體" w:hAnsi="微軟正黑體" w:hint="eastAsia"/>
          <w:bCs/>
          <w:sz w:val="20"/>
          <w:szCs w:val="20"/>
        </w:rPr>
      </w:pPr>
    </w:p>
    <w:p w:rsidR="00F72C01" w:rsidRPr="00F72C01" w:rsidRDefault="00F72C01" w:rsidP="00F72C01">
      <w:pPr>
        <w:rPr>
          <w:rFonts w:hint="eastAsia"/>
        </w:rPr>
      </w:pPr>
    </w:p>
    <w:p w:rsidR="00F72C01" w:rsidRPr="00F72C01" w:rsidRDefault="00F72C01" w:rsidP="00F72C01">
      <w:pPr>
        <w:rPr>
          <w:rFonts w:hint="eastAsia"/>
        </w:rPr>
      </w:pPr>
    </w:p>
    <w:p w:rsidR="00F72C01" w:rsidRPr="00F72C01" w:rsidRDefault="00F72C01" w:rsidP="00F72C01">
      <w:pPr>
        <w:jc w:val="center"/>
        <w:rPr>
          <w:rFonts w:ascii="微軟正黑體" w:eastAsia="微軟正黑體" w:hAnsi="微軟正黑體" w:hint="eastAsia"/>
          <w:b/>
          <w:sz w:val="32"/>
          <w:szCs w:val="32"/>
        </w:rPr>
      </w:pPr>
      <w:r w:rsidRPr="00F72C01">
        <w:rPr>
          <w:rFonts w:ascii="微軟正黑體" w:eastAsia="微軟正黑體" w:hAnsi="微軟正黑體" w:hint="eastAsia"/>
          <w:b/>
          <w:sz w:val="32"/>
          <w:szCs w:val="32"/>
        </w:rPr>
        <w:t>第一、二單元教學設計</w:t>
      </w:r>
    </w:p>
    <w:tbl>
      <w:tblPr>
        <w:tblpPr w:leftFromText="180" w:rightFromText="180" w:vertAnchor="text" w:horzAnchor="margin" w:tblpXSpec="center" w:tblpY="218"/>
        <w:tblW w:w="9163" w:type="dxa"/>
        <w:tblBorders>
          <w:top w:val="thickThinLargeGap" w:sz="8" w:space="0" w:color="auto"/>
          <w:left w:val="thickThinLargeGap" w:sz="8" w:space="0" w:color="auto"/>
          <w:bottom w:val="thinThickLargeGap" w:sz="8" w:space="0" w:color="auto"/>
          <w:right w:val="thinThickLargeGap"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1"/>
        <w:gridCol w:w="591"/>
        <w:gridCol w:w="1560"/>
        <w:gridCol w:w="1422"/>
        <w:gridCol w:w="137"/>
        <w:gridCol w:w="2708"/>
        <w:gridCol w:w="1087"/>
        <w:gridCol w:w="1087"/>
      </w:tblGrid>
      <w:tr w:rsidR="00F72C01" w:rsidRPr="00F72C01" w:rsidTr="00F72C01">
        <w:tblPrEx>
          <w:tblCellMar>
            <w:top w:w="0" w:type="dxa"/>
            <w:bottom w:w="0" w:type="dxa"/>
          </w:tblCellMar>
        </w:tblPrEx>
        <w:trPr>
          <w:cantSplit/>
        </w:trPr>
        <w:tc>
          <w:tcPr>
            <w:tcW w:w="1162" w:type="dxa"/>
            <w:gridSpan w:val="2"/>
            <w:tcBorders>
              <w:top w:val="thickThinLargeGap" w:sz="8" w:space="0" w:color="auto"/>
              <w:bottom w:val="single" w:sz="6" w:space="0" w:color="auto"/>
            </w:tcBorders>
            <w:vAlign w:val="center"/>
          </w:tcPr>
          <w:p w:rsidR="00F72C01" w:rsidRPr="00F72C01" w:rsidRDefault="00F72C01" w:rsidP="00F72C01">
            <w:pPr>
              <w:jc w:val="center"/>
              <w:rPr>
                <w:rFonts w:ascii="微軟正黑體" w:eastAsia="微軟正黑體" w:hAnsi="微軟正黑體" w:hint="eastAsia"/>
                <w:sz w:val="20"/>
                <w:szCs w:val="20"/>
              </w:rPr>
            </w:pPr>
            <w:r w:rsidRPr="00F72C01">
              <w:rPr>
                <w:rFonts w:ascii="微軟正黑體" w:eastAsia="微軟正黑體" w:hAnsi="微軟正黑體" w:hint="eastAsia"/>
                <w:sz w:val="20"/>
                <w:szCs w:val="20"/>
              </w:rPr>
              <w:t>單元名稱</w:t>
            </w:r>
          </w:p>
        </w:tc>
        <w:tc>
          <w:tcPr>
            <w:tcW w:w="1560" w:type="dxa"/>
            <w:tcBorders>
              <w:top w:val="thickThinLargeGap" w:sz="8"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幸福愛家</w:t>
            </w:r>
          </w:p>
        </w:tc>
        <w:tc>
          <w:tcPr>
            <w:tcW w:w="1559" w:type="dxa"/>
            <w:gridSpan w:val="2"/>
            <w:tcBorders>
              <w:top w:val="thickThinLargeGap" w:sz="8"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班</w:t>
            </w:r>
            <w:r w:rsidRPr="00F72C01">
              <w:rPr>
                <w:rFonts w:eastAsia="微軟正黑體"/>
                <w:sz w:val="20"/>
                <w:szCs w:val="20"/>
              </w:rPr>
              <w:t xml:space="preserve">  </w:t>
            </w:r>
            <w:r w:rsidRPr="00F72C01">
              <w:rPr>
                <w:rFonts w:eastAsia="微軟正黑體" w:hAnsi="微軟正黑體"/>
                <w:sz w:val="20"/>
                <w:szCs w:val="20"/>
              </w:rPr>
              <w:t>級</w:t>
            </w:r>
          </w:p>
        </w:tc>
        <w:tc>
          <w:tcPr>
            <w:tcW w:w="2708" w:type="dxa"/>
            <w:tcBorders>
              <w:top w:val="thickThinLargeGap" w:sz="8"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高中至大學</w:t>
            </w:r>
          </w:p>
        </w:tc>
        <w:tc>
          <w:tcPr>
            <w:tcW w:w="1087" w:type="dxa"/>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人數</w:t>
            </w:r>
          </w:p>
        </w:tc>
        <w:tc>
          <w:tcPr>
            <w:tcW w:w="1087" w:type="dxa"/>
            <w:vAlign w:val="center"/>
          </w:tcPr>
          <w:p w:rsidR="00F72C01" w:rsidRPr="00F72C01" w:rsidRDefault="00F72C01" w:rsidP="00F72C01">
            <w:pPr>
              <w:jc w:val="center"/>
              <w:rPr>
                <w:rFonts w:eastAsia="微軟正黑體"/>
                <w:sz w:val="20"/>
                <w:szCs w:val="20"/>
              </w:rPr>
            </w:pPr>
            <w:r w:rsidRPr="00F72C01">
              <w:rPr>
                <w:rFonts w:eastAsia="微軟正黑體"/>
                <w:sz w:val="20"/>
                <w:szCs w:val="20"/>
              </w:rPr>
              <w:t xml:space="preserve">50 </w:t>
            </w:r>
            <w:r w:rsidRPr="00F72C01">
              <w:rPr>
                <w:rFonts w:eastAsia="微軟正黑體" w:hAnsi="微軟正黑體"/>
                <w:sz w:val="20"/>
                <w:szCs w:val="20"/>
              </w:rPr>
              <w:t>人</w:t>
            </w:r>
          </w:p>
        </w:tc>
      </w:tr>
      <w:tr w:rsidR="00F72C01" w:rsidRPr="00F72C01" w:rsidTr="00F72C01">
        <w:tblPrEx>
          <w:tblCellMar>
            <w:top w:w="0" w:type="dxa"/>
            <w:bottom w:w="0" w:type="dxa"/>
          </w:tblCellMar>
        </w:tblPrEx>
        <w:trPr>
          <w:cantSplit/>
        </w:trPr>
        <w:tc>
          <w:tcPr>
            <w:tcW w:w="1162" w:type="dxa"/>
            <w:gridSpan w:val="2"/>
            <w:tcBorders>
              <w:top w:val="single" w:sz="6" w:space="0" w:color="auto"/>
              <w:bottom w:val="single" w:sz="6" w:space="0" w:color="auto"/>
            </w:tcBorders>
            <w:vAlign w:val="center"/>
          </w:tcPr>
          <w:p w:rsidR="00F72C01" w:rsidRPr="00F72C01" w:rsidRDefault="00F72C01" w:rsidP="00F72C01">
            <w:pPr>
              <w:jc w:val="center"/>
              <w:rPr>
                <w:rFonts w:ascii="微軟正黑體" w:eastAsia="微軟正黑體" w:hAnsi="微軟正黑體" w:hint="eastAsia"/>
                <w:sz w:val="20"/>
                <w:szCs w:val="20"/>
              </w:rPr>
            </w:pPr>
            <w:r w:rsidRPr="00F72C01">
              <w:rPr>
                <w:rFonts w:ascii="微軟正黑體" w:eastAsia="微軟正黑體" w:hAnsi="微軟正黑體" w:hint="eastAsia"/>
                <w:sz w:val="20"/>
                <w:szCs w:val="20"/>
              </w:rPr>
              <w:t>授課老師</w:t>
            </w:r>
          </w:p>
        </w:tc>
        <w:tc>
          <w:tcPr>
            <w:tcW w:w="1560" w:type="dxa"/>
            <w:tcBorders>
              <w:top w:val="single" w:sz="6"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星沙基金會講師</w:t>
            </w:r>
          </w:p>
        </w:tc>
        <w:tc>
          <w:tcPr>
            <w:tcW w:w="1559" w:type="dxa"/>
            <w:gridSpan w:val="2"/>
            <w:tcBorders>
              <w:top w:val="single" w:sz="6"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設計人</w:t>
            </w:r>
          </w:p>
        </w:tc>
        <w:tc>
          <w:tcPr>
            <w:tcW w:w="2708" w:type="dxa"/>
            <w:tcBorders>
              <w:top w:val="single" w:sz="6"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輔大生命倫理研究中心</w:t>
            </w:r>
          </w:p>
        </w:tc>
        <w:tc>
          <w:tcPr>
            <w:tcW w:w="1087" w:type="dxa"/>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教學時間</w:t>
            </w:r>
          </w:p>
        </w:tc>
        <w:tc>
          <w:tcPr>
            <w:tcW w:w="1087" w:type="dxa"/>
            <w:vAlign w:val="center"/>
          </w:tcPr>
          <w:p w:rsidR="00F72C01" w:rsidRPr="00F72C01" w:rsidRDefault="00F72C01" w:rsidP="00F72C01">
            <w:pPr>
              <w:jc w:val="center"/>
              <w:rPr>
                <w:rFonts w:eastAsia="微軟正黑體"/>
                <w:sz w:val="20"/>
                <w:szCs w:val="20"/>
              </w:rPr>
            </w:pPr>
            <w:r w:rsidRPr="00F72C01">
              <w:rPr>
                <w:rFonts w:eastAsia="微軟正黑體"/>
                <w:sz w:val="20"/>
                <w:szCs w:val="20"/>
              </w:rPr>
              <w:t xml:space="preserve">50 </w:t>
            </w:r>
            <w:r w:rsidRPr="00F72C01">
              <w:rPr>
                <w:rFonts w:eastAsia="微軟正黑體" w:hAnsi="微軟正黑體"/>
                <w:sz w:val="20"/>
                <w:szCs w:val="20"/>
              </w:rPr>
              <w:t>分鐘</w:t>
            </w:r>
          </w:p>
        </w:tc>
      </w:tr>
      <w:tr w:rsidR="00F72C01" w:rsidRPr="00F72C01" w:rsidTr="00F72C01">
        <w:tblPrEx>
          <w:tblCellMar>
            <w:top w:w="0" w:type="dxa"/>
            <w:bottom w:w="0" w:type="dxa"/>
          </w:tblCellMar>
        </w:tblPrEx>
        <w:trPr>
          <w:trHeight w:val="1875"/>
        </w:trPr>
        <w:tc>
          <w:tcPr>
            <w:tcW w:w="1162" w:type="dxa"/>
            <w:gridSpan w:val="2"/>
            <w:tcBorders>
              <w:top w:val="single" w:sz="6" w:space="0" w:color="auto"/>
              <w:bottom w:val="single" w:sz="6" w:space="0" w:color="auto"/>
            </w:tcBorders>
            <w:vAlign w:val="center"/>
          </w:tcPr>
          <w:p w:rsidR="00F72C01" w:rsidRPr="00F72C01" w:rsidRDefault="00F72C01" w:rsidP="00F72C01">
            <w:pPr>
              <w:jc w:val="center"/>
              <w:rPr>
                <w:rFonts w:ascii="微軟正黑體" w:eastAsia="微軟正黑體" w:hAnsi="微軟正黑體" w:hint="eastAsia"/>
                <w:sz w:val="20"/>
                <w:szCs w:val="20"/>
              </w:rPr>
            </w:pPr>
            <w:r w:rsidRPr="00F72C01">
              <w:rPr>
                <w:rFonts w:ascii="微軟正黑體" w:eastAsia="微軟正黑體" w:hAnsi="微軟正黑體" w:hint="eastAsia"/>
                <w:sz w:val="20"/>
                <w:szCs w:val="20"/>
              </w:rPr>
              <w:t>教學理念</w:t>
            </w:r>
          </w:p>
        </w:tc>
        <w:tc>
          <w:tcPr>
            <w:tcW w:w="8001" w:type="dxa"/>
            <w:gridSpan w:val="6"/>
            <w:tcBorders>
              <w:top w:val="single" w:sz="6" w:space="0" w:color="auto"/>
              <w:bottom w:val="single" w:sz="6" w:space="0" w:color="auto"/>
            </w:tcBorders>
          </w:tcPr>
          <w:p w:rsidR="00F72C01" w:rsidRPr="00F72C01" w:rsidRDefault="00F72C01" w:rsidP="00F72C01">
            <w:pPr>
              <w:spacing w:line="360" w:lineRule="exact"/>
              <w:jc w:val="both"/>
              <w:rPr>
                <w:rFonts w:eastAsia="微軟正黑體"/>
                <w:color w:val="222222"/>
                <w:kern w:val="0"/>
                <w:sz w:val="20"/>
                <w:szCs w:val="20"/>
                <w:lang/>
              </w:rPr>
            </w:pPr>
            <w:r w:rsidRPr="00F72C01">
              <w:rPr>
                <w:rFonts w:eastAsia="微軟正黑體"/>
                <w:color w:val="222222"/>
                <w:kern w:val="0"/>
                <w:sz w:val="20"/>
                <w:szCs w:val="20"/>
                <w:lang/>
              </w:rPr>
              <w:t xml:space="preserve">    </w:t>
            </w:r>
            <w:r w:rsidRPr="00F72C01">
              <w:rPr>
                <w:rFonts w:eastAsia="微軟正黑體" w:hAnsi="微軟正黑體"/>
                <w:color w:val="222222"/>
                <w:kern w:val="0"/>
                <w:sz w:val="20"/>
                <w:szCs w:val="20"/>
                <w:lang/>
              </w:rPr>
              <w:t>家，是人生活與成長的地方，兒童與青少年需要「家庭」作為身心靈的庇護所。然而，社會變遷的衝擊導致家庭崩解，影響青少年的家庭經驗和態度。因此，因應政府少子化政策，鼓勵國人健康婚育，必須從青少年學子開始奠基</w:t>
            </w:r>
            <w:r w:rsidRPr="00F72C01">
              <w:rPr>
                <w:rFonts w:eastAsia="微軟正黑體" w:hAnsi="微軟正黑體"/>
                <w:color w:val="000000"/>
                <w:kern w:val="0"/>
                <w:sz w:val="20"/>
                <w:szCs w:val="20"/>
                <w:lang/>
              </w:rPr>
              <w:t>。</w:t>
            </w:r>
          </w:p>
          <w:p w:rsidR="00F72C01" w:rsidRPr="00F72C01" w:rsidRDefault="00F72C01" w:rsidP="00F72C01">
            <w:pPr>
              <w:spacing w:line="360" w:lineRule="exact"/>
              <w:jc w:val="both"/>
              <w:rPr>
                <w:rFonts w:eastAsia="微軟正黑體"/>
                <w:color w:val="000000"/>
                <w:kern w:val="0"/>
                <w:sz w:val="20"/>
                <w:szCs w:val="20"/>
                <w:lang/>
              </w:rPr>
            </w:pPr>
            <w:r w:rsidRPr="00F72C01">
              <w:rPr>
                <w:rFonts w:eastAsia="微軟正黑體"/>
                <w:color w:val="000000"/>
                <w:kern w:val="0"/>
                <w:sz w:val="20"/>
                <w:szCs w:val="20"/>
                <w:lang/>
              </w:rPr>
              <w:t xml:space="preserve">   </w:t>
            </w:r>
            <w:r w:rsidRPr="00F72C01">
              <w:rPr>
                <w:rFonts w:eastAsia="微軟正黑體" w:hAnsi="微軟正黑體"/>
                <w:color w:val="000000"/>
                <w:kern w:val="0"/>
                <w:sz w:val="20"/>
                <w:szCs w:val="20"/>
                <w:lang/>
              </w:rPr>
              <w:t>本課程期待幫助青少年瞭解家庭對於人的影響，教導他們如何經營親密關係，建立正向的婚姻生育觀念，提供正向的家庭關係的典範和研究，期許他們從現在開始預備自己。</w:t>
            </w:r>
          </w:p>
        </w:tc>
      </w:tr>
      <w:tr w:rsidR="00F72C01" w:rsidRPr="00F72C01" w:rsidTr="00F72C01">
        <w:tblPrEx>
          <w:tblCellMar>
            <w:top w:w="0" w:type="dxa"/>
            <w:bottom w:w="0" w:type="dxa"/>
          </w:tblCellMar>
        </w:tblPrEx>
        <w:tc>
          <w:tcPr>
            <w:tcW w:w="1162" w:type="dxa"/>
            <w:gridSpan w:val="2"/>
            <w:tcBorders>
              <w:top w:val="single" w:sz="6" w:space="0" w:color="auto"/>
              <w:bottom w:val="single" w:sz="6" w:space="0" w:color="auto"/>
            </w:tcBorders>
            <w:vAlign w:val="center"/>
          </w:tcPr>
          <w:p w:rsidR="00F72C01" w:rsidRPr="00F72C01" w:rsidRDefault="00F72C01" w:rsidP="00F72C01">
            <w:pPr>
              <w:jc w:val="center"/>
              <w:rPr>
                <w:rFonts w:ascii="微軟正黑體" w:eastAsia="微軟正黑體" w:hAnsi="微軟正黑體" w:hint="eastAsia"/>
                <w:sz w:val="20"/>
                <w:szCs w:val="20"/>
              </w:rPr>
            </w:pPr>
            <w:r w:rsidRPr="00F72C01">
              <w:rPr>
                <w:rFonts w:ascii="微軟正黑體" w:eastAsia="微軟正黑體" w:hAnsi="微軟正黑體" w:hint="eastAsia"/>
                <w:sz w:val="20"/>
                <w:szCs w:val="20"/>
              </w:rPr>
              <w:t>教學方法</w:t>
            </w:r>
          </w:p>
        </w:tc>
        <w:tc>
          <w:tcPr>
            <w:tcW w:w="8001" w:type="dxa"/>
            <w:gridSpan w:val="6"/>
            <w:tcBorders>
              <w:top w:val="single" w:sz="6" w:space="0" w:color="auto"/>
              <w:bottom w:val="single" w:sz="6" w:space="0" w:color="auto"/>
            </w:tcBorders>
          </w:tcPr>
          <w:p w:rsidR="00F72C01" w:rsidRPr="00F72C01" w:rsidRDefault="00F72C01" w:rsidP="00F72C01">
            <w:pPr>
              <w:jc w:val="both"/>
              <w:rPr>
                <w:rFonts w:eastAsia="微軟正黑體"/>
                <w:sz w:val="20"/>
                <w:szCs w:val="20"/>
              </w:rPr>
            </w:pPr>
            <w:r w:rsidRPr="00F72C01">
              <w:rPr>
                <w:rFonts w:eastAsia="微軟正黑體" w:hAnsi="微軟正黑體"/>
                <w:sz w:val="20"/>
                <w:szCs w:val="20"/>
              </w:rPr>
              <w:t>講述法、問答法、討論法、歸納法</w:t>
            </w:r>
          </w:p>
        </w:tc>
      </w:tr>
      <w:tr w:rsidR="00F72C01" w:rsidRPr="00F72C01" w:rsidTr="00F72C01">
        <w:tblPrEx>
          <w:tblCellMar>
            <w:top w:w="0" w:type="dxa"/>
            <w:bottom w:w="0" w:type="dxa"/>
          </w:tblCellMar>
        </w:tblPrEx>
        <w:tc>
          <w:tcPr>
            <w:tcW w:w="1162" w:type="dxa"/>
            <w:gridSpan w:val="2"/>
            <w:tcBorders>
              <w:top w:val="single" w:sz="6" w:space="0" w:color="auto"/>
              <w:bottom w:val="single" w:sz="6" w:space="0" w:color="auto"/>
            </w:tcBorders>
            <w:vAlign w:val="center"/>
          </w:tcPr>
          <w:p w:rsidR="00F72C01" w:rsidRPr="00F72C01" w:rsidRDefault="00F72C01" w:rsidP="00F72C01">
            <w:pPr>
              <w:jc w:val="center"/>
              <w:rPr>
                <w:rFonts w:ascii="微軟正黑體" w:eastAsia="微軟正黑體" w:hAnsi="微軟正黑體" w:hint="eastAsia"/>
                <w:sz w:val="20"/>
                <w:szCs w:val="20"/>
              </w:rPr>
            </w:pPr>
            <w:r w:rsidRPr="00F72C01">
              <w:rPr>
                <w:rFonts w:ascii="微軟正黑體" w:eastAsia="微軟正黑體" w:hAnsi="微軟正黑體" w:hint="eastAsia"/>
                <w:sz w:val="20"/>
                <w:szCs w:val="20"/>
              </w:rPr>
              <w:t>教學資源</w:t>
            </w:r>
          </w:p>
        </w:tc>
        <w:tc>
          <w:tcPr>
            <w:tcW w:w="8001" w:type="dxa"/>
            <w:gridSpan w:val="6"/>
            <w:tcBorders>
              <w:top w:val="single" w:sz="6" w:space="0" w:color="auto"/>
              <w:bottom w:val="single" w:sz="6" w:space="0" w:color="auto"/>
            </w:tcBorders>
          </w:tcPr>
          <w:p w:rsidR="00F72C01" w:rsidRPr="00F72C01" w:rsidRDefault="00F72C01" w:rsidP="00F72C01">
            <w:pPr>
              <w:jc w:val="both"/>
              <w:rPr>
                <w:rFonts w:eastAsia="微軟正黑體"/>
                <w:sz w:val="20"/>
                <w:szCs w:val="20"/>
              </w:rPr>
            </w:pPr>
            <w:r w:rsidRPr="00F72C01">
              <w:rPr>
                <w:rFonts w:eastAsia="微軟正黑體" w:hAnsi="微軟正黑體"/>
                <w:sz w:val="20"/>
                <w:szCs w:val="20"/>
              </w:rPr>
              <w:t>教學投影片與影音資料</w:t>
            </w:r>
          </w:p>
        </w:tc>
      </w:tr>
      <w:tr w:rsidR="00F72C01" w:rsidRPr="00F72C01" w:rsidTr="00F72C01">
        <w:tblPrEx>
          <w:tblCellMar>
            <w:top w:w="0" w:type="dxa"/>
            <w:bottom w:w="0" w:type="dxa"/>
          </w:tblCellMar>
        </w:tblPrEx>
        <w:trPr>
          <w:cantSplit/>
          <w:trHeight w:val="377"/>
        </w:trPr>
        <w:tc>
          <w:tcPr>
            <w:tcW w:w="4144" w:type="dxa"/>
            <w:gridSpan w:val="4"/>
            <w:tcBorders>
              <w:top w:val="single" w:sz="6"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第一單元</w:t>
            </w:r>
            <w:r w:rsidRPr="00F72C01">
              <w:rPr>
                <w:rFonts w:eastAsia="微軟正黑體"/>
                <w:sz w:val="20"/>
                <w:szCs w:val="20"/>
              </w:rPr>
              <w:t xml:space="preserve"> : </w:t>
            </w:r>
            <w:r w:rsidRPr="00F72C01">
              <w:rPr>
                <w:rFonts w:eastAsia="微軟正黑體" w:hAnsi="微軟正黑體"/>
                <w:sz w:val="20"/>
                <w:szCs w:val="20"/>
              </w:rPr>
              <w:t>幸福愛家人</w:t>
            </w:r>
          </w:p>
        </w:tc>
        <w:tc>
          <w:tcPr>
            <w:tcW w:w="5019" w:type="dxa"/>
            <w:gridSpan w:val="4"/>
            <w:tcBorders>
              <w:top w:val="single" w:sz="6"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具</w:t>
            </w:r>
            <w:r w:rsidRPr="00F72C01">
              <w:rPr>
                <w:rFonts w:eastAsia="微軟正黑體"/>
                <w:sz w:val="20"/>
                <w:szCs w:val="20"/>
              </w:rPr>
              <w:t xml:space="preserve"> </w:t>
            </w:r>
            <w:r w:rsidRPr="00F72C01">
              <w:rPr>
                <w:rFonts w:eastAsia="微軟正黑體" w:hAnsi="微軟正黑體"/>
                <w:sz w:val="20"/>
                <w:szCs w:val="20"/>
              </w:rPr>
              <w:t>體</w:t>
            </w:r>
            <w:r w:rsidRPr="00F72C01">
              <w:rPr>
                <w:rFonts w:eastAsia="微軟正黑體"/>
                <w:sz w:val="20"/>
                <w:szCs w:val="20"/>
              </w:rPr>
              <w:t xml:space="preserve"> </w:t>
            </w:r>
            <w:r w:rsidRPr="00F72C01">
              <w:rPr>
                <w:rFonts w:eastAsia="微軟正黑體" w:hAnsi="微軟正黑體"/>
                <w:sz w:val="20"/>
                <w:szCs w:val="20"/>
              </w:rPr>
              <w:t>目</w:t>
            </w:r>
            <w:r w:rsidRPr="00F72C01">
              <w:rPr>
                <w:rFonts w:eastAsia="微軟正黑體"/>
                <w:sz w:val="20"/>
                <w:szCs w:val="20"/>
              </w:rPr>
              <w:t xml:space="preserve"> </w:t>
            </w:r>
            <w:r w:rsidRPr="00F72C01">
              <w:rPr>
                <w:rFonts w:eastAsia="微軟正黑體" w:hAnsi="微軟正黑體"/>
                <w:sz w:val="20"/>
                <w:szCs w:val="20"/>
              </w:rPr>
              <w:t>標</w:t>
            </w:r>
          </w:p>
        </w:tc>
      </w:tr>
      <w:tr w:rsidR="00F72C01" w:rsidRPr="00F72C01" w:rsidTr="00F72C01">
        <w:tblPrEx>
          <w:tblCellMar>
            <w:top w:w="0" w:type="dxa"/>
            <w:bottom w:w="0" w:type="dxa"/>
          </w:tblCellMar>
        </w:tblPrEx>
        <w:trPr>
          <w:cantSplit/>
          <w:trHeight w:val="558"/>
        </w:trPr>
        <w:tc>
          <w:tcPr>
            <w:tcW w:w="571" w:type="dxa"/>
            <w:tcBorders>
              <w:top w:val="single" w:sz="6" w:space="0" w:color="auto"/>
              <w:left w:val="thickThinLargeGap" w:sz="8" w:space="0" w:color="auto"/>
              <w:bottom w:val="single" w:sz="6" w:space="0" w:color="auto"/>
              <w:right w:val="single" w:sz="6" w:space="0" w:color="auto"/>
            </w:tcBorders>
            <w:vAlign w:val="center"/>
          </w:tcPr>
          <w:p w:rsidR="00F72C01" w:rsidRPr="00F72C01" w:rsidRDefault="00F72C01" w:rsidP="00F72C01">
            <w:pPr>
              <w:jc w:val="center"/>
              <w:rPr>
                <w:rFonts w:ascii="標楷體" w:eastAsia="標楷體" w:hAnsi="標楷體" w:hint="eastAsia"/>
              </w:rPr>
            </w:pPr>
            <w:r w:rsidRPr="00F72C01">
              <w:rPr>
                <w:rFonts w:ascii="標楷體" w:eastAsia="標楷體" w:hAnsi="標楷體" w:hint="eastAsia"/>
              </w:rPr>
              <w:t>教</w:t>
            </w:r>
          </w:p>
          <w:p w:rsidR="00F72C01" w:rsidRPr="00F72C01" w:rsidRDefault="00F72C01" w:rsidP="00F72C01">
            <w:pPr>
              <w:jc w:val="center"/>
              <w:rPr>
                <w:rFonts w:ascii="標楷體" w:eastAsia="標楷體" w:hAnsi="標楷體" w:hint="eastAsia"/>
              </w:rPr>
            </w:pPr>
          </w:p>
          <w:p w:rsidR="00F72C01" w:rsidRPr="00F72C01" w:rsidRDefault="00F72C01" w:rsidP="00F72C01">
            <w:pPr>
              <w:jc w:val="center"/>
              <w:rPr>
                <w:rFonts w:ascii="標楷體" w:eastAsia="標楷體" w:hAnsi="標楷體" w:hint="eastAsia"/>
              </w:rPr>
            </w:pPr>
            <w:r w:rsidRPr="00F72C01">
              <w:rPr>
                <w:rFonts w:ascii="標楷體" w:eastAsia="標楷體" w:hAnsi="標楷體" w:hint="eastAsia"/>
              </w:rPr>
              <w:t>學</w:t>
            </w:r>
          </w:p>
          <w:p w:rsidR="00F72C01" w:rsidRPr="00F72C01" w:rsidRDefault="00F72C01" w:rsidP="00F72C01">
            <w:pPr>
              <w:jc w:val="center"/>
              <w:rPr>
                <w:rFonts w:ascii="標楷體" w:eastAsia="標楷體" w:hAnsi="標楷體" w:hint="eastAsia"/>
              </w:rPr>
            </w:pPr>
          </w:p>
          <w:p w:rsidR="00F72C01" w:rsidRPr="00F72C01" w:rsidRDefault="00F72C01" w:rsidP="00F72C01">
            <w:pPr>
              <w:jc w:val="center"/>
              <w:rPr>
                <w:rFonts w:ascii="標楷體" w:eastAsia="標楷體" w:hAnsi="標楷體" w:hint="eastAsia"/>
              </w:rPr>
            </w:pPr>
            <w:r w:rsidRPr="00F72C01">
              <w:rPr>
                <w:rFonts w:ascii="標楷體" w:eastAsia="標楷體" w:hAnsi="標楷體" w:hint="eastAsia"/>
              </w:rPr>
              <w:t>目</w:t>
            </w:r>
          </w:p>
          <w:p w:rsidR="00F72C01" w:rsidRPr="00F72C01" w:rsidRDefault="00F72C01" w:rsidP="00F72C01">
            <w:pPr>
              <w:jc w:val="center"/>
              <w:rPr>
                <w:rFonts w:ascii="標楷體" w:eastAsia="標楷體" w:hAnsi="標楷體" w:hint="eastAsia"/>
              </w:rPr>
            </w:pPr>
          </w:p>
          <w:p w:rsidR="00F72C01" w:rsidRPr="00F72C01" w:rsidRDefault="00F72C01" w:rsidP="00F72C01">
            <w:pPr>
              <w:jc w:val="center"/>
              <w:rPr>
                <w:rFonts w:ascii="微軟正黑體" w:eastAsia="微軟正黑體" w:hAnsi="微軟正黑體" w:hint="eastAsia"/>
                <w:sz w:val="20"/>
                <w:szCs w:val="20"/>
              </w:rPr>
            </w:pPr>
            <w:r w:rsidRPr="00F72C01">
              <w:rPr>
                <w:rFonts w:ascii="標楷體" w:eastAsia="標楷體" w:hAnsi="標楷體" w:hint="eastAsia"/>
              </w:rPr>
              <w:t>標</w:t>
            </w:r>
          </w:p>
        </w:tc>
        <w:tc>
          <w:tcPr>
            <w:tcW w:w="3573" w:type="dxa"/>
            <w:gridSpan w:val="3"/>
            <w:tcBorders>
              <w:top w:val="single" w:sz="6" w:space="0" w:color="auto"/>
              <w:left w:val="single" w:sz="6" w:space="0" w:color="auto"/>
              <w:bottom w:val="single" w:sz="6" w:space="0" w:color="auto"/>
              <w:right w:val="single" w:sz="6" w:space="0" w:color="auto"/>
            </w:tcBorders>
            <w:vAlign w:val="center"/>
          </w:tcPr>
          <w:p w:rsidR="00F72C01" w:rsidRPr="00F72C01" w:rsidRDefault="00F72C01" w:rsidP="00F72C01">
            <w:pPr>
              <w:rPr>
                <w:rFonts w:eastAsia="微軟正黑體"/>
                <w:sz w:val="20"/>
                <w:szCs w:val="20"/>
              </w:rPr>
            </w:pPr>
            <w:r w:rsidRPr="00F72C01">
              <w:rPr>
                <w:rFonts w:eastAsia="微軟正黑體"/>
                <w:sz w:val="20"/>
                <w:szCs w:val="20"/>
              </w:rPr>
              <w:t>1.</w:t>
            </w:r>
            <w:r w:rsidRPr="00F72C01">
              <w:rPr>
                <w:rFonts w:eastAsia="微軟正黑體" w:hint="eastAsia"/>
                <w:sz w:val="20"/>
                <w:szCs w:val="20"/>
              </w:rPr>
              <w:t xml:space="preserve"> </w:t>
            </w:r>
            <w:r w:rsidRPr="00F72C01">
              <w:rPr>
                <w:rFonts w:eastAsia="微軟正黑體" w:hAnsi="微軟正黑體"/>
                <w:sz w:val="20"/>
                <w:szCs w:val="20"/>
              </w:rPr>
              <w:t>探討「幸福感」的概念</w:t>
            </w:r>
          </w:p>
          <w:p w:rsidR="00F72C01" w:rsidRPr="00F72C01" w:rsidRDefault="00F72C01" w:rsidP="00F72C01">
            <w:pPr>
              <w:rPr>
                <w:rFonts w:eastAsia="微軟正黑體"/>
                <w:sz w:val="20"/>
                <w:szCs w:val="20"/>
              </w:rPr>
            </w:pPr>
            <w:r w:rsidRPr="00F72C01">
              <w:rPr>
                <w:rFonts w:eastAsia="微軟正黑體"/>
                <w:sz w:val="20"/>
                <w:szCs w:val="20"/>
              </w:rPr>
              <w:t>2.</w:t>
            </w:r>
            <w:r w:rsidRPr="00F72C01">
              <w:rPr>
                <w:rFonts w:eastAsia="微軟正黑體" w:hint="eastAsia"/>
                <w:sz w:val="20"/>
                <w:szCs w:val="20"/>
              </w:rPr>
              <w:t xml:space="preserve"> </w:t>
            </w:r>
            <w:r w:rsidRPr="00F72C01">
              <w:rPr>
                <w:rFonts w:eastAsia="微軟正黑體" w:hAnsi="微軟正黑體" w:hint="eastAsia"/>
                <w:sz w:val="20"/>
                <w:szCs w:val="20"/>
              </w:rPr>
              <w:t>體認</w:t>
            </w:r>
            <w:r w:rsidRPr="00F72C01">
              <w:rPr>
                <w:rFonts w:eastAsia="微軟正黑體" w:hAnsi="微軟正黑體"/>
                <w:sz w:val="20"/>
                <w:szCs w:val="20"/>
              </w:rPr>
              <w:t>家人的重要性</w:t>
            </w:r>
          </w:p>
          <w:p w:rsidR="00F72C01" w:rsidRPr="00F72C01" w:rsidRDefault="00F72C01" w:rsidP="00F72C01">
            <w:pPr>
              <w:rPr>
                <w:rFonts w:eastAsia="微軟正黑體"/>
                <w:sz w:val="20"/>
                <w:szCs w:val="20"/>
              </w:rPr>
            </w:pPr>
            <w:r w:rsidRPr="00F72C01">
              <w:rPr>
                <w:rFonts w:eastAsia="微軟正黑體"/>
                <w:sz w:val="20"/>
                <w:szCs w:val="20"/>
              </w:rPr>
              <w:t>3.</w:t>
            </w:r>
            <w:r w:rsidRPr="00F72C01">
              <w:rPr>
                <w:rFonts w:eastAsia="微軟正黑體" w:hint="eastAsia"/>
                <w:sz w:val="20"/>
                <w:szCs w:val="20"/>
              </w:rPr>
              <w:t xml:space="preserve"> </w:t>
            </w:r>
            <w:r w:rsidRPr="00F72C01">
              <w:rPr>
                <w:rFonts w:eastAsia="微軟正黑體" w:hint="eastAsia"/>
                <w:sz w:val="20"/>
                <w:szCs w:val="20"/>
              </w:rPr>
              <w:t>自我</w:t>
            </w:r>
            <w:r w:rsidRPr="00F72C01">
              <w:rPr>
                <w:rFonts w:eastAsia="微軟正黑體" w:hAnsi="微軟正黑體"/>
                <w:sz w:val="20"/>
                <w:szCs w:val="20"/>
              </w:rPr>
              <w:t>檢</w:t>
            </w:r>
            <w:r w:rsidRPr="00F72C01">
              <w:rPr>
                <w:rFonts w:eastAsia="微軟正黑體" w:hAnsi="微軟正黑體" w:hint="eastAsia"/>
                <w:sz w:val="20"/>
                <w:szCs w:val="20"/>
              </w:rPr>
              <w:t>視</w:t>
            </w:r>
            <w:r w:rsidRPr="00F72C01">
              <w:rPr>
                <w:rFonts w:eastAsia="微軟正黑體" w:hAnsi="微軟正黑體"/>
                <w:sz w:val="20"/>
                <w:szCs w:val="20"/>
              </w:rPr>
              <w:t>「愛家」</w:t>
            </w:r>
            <w:r w:rsidRPr="00F72C01">
              <w:rPr>
                <w:rFonts w:eastAsia="微軟正黑體" w:hAnsi="微軟正黑體" w:hint="eastAsia"/>
                <w:sz w:val="20"/>
                <w:szCs w:val="20"/>
              </w:rPr>
              <w:t>程度</w:t>
            </w:r>
          </w:p>
          <w:p w:rsidR="00F72C01" w:rsidRPr="00F72C01" w:rsidRDefault="00F72C01" w:rsidP="00F72C01">
            <w:pPr>
              <w:rPr>
                <w:rFonts w:eastAsia="微軟正黑體"/>
                <w:sz w:val="20"/>
                <w:szCs w:val="20"/>
              </w:rPr>
            </w:pPr>
            <w:r w:rsidRPr="00F72C01">
              <w:rPr>
                <w:rFonts w:eastAsia="微軟正黑體"/>
                <w:sz w:val="20"/>
                <w:szCs w:val="20"/>
              </w:rPr>
              <w:t>4.</w:t>
            </w:r>
            <w:r w:rsidRPr="00F72C01">
              <w:rPr>
                <w:rFonts w:eastAsia="微軟正黑體" w:hint="eastAsia"/>
                <w:sz w:val="20"/>
                <w:szCs w:val="20"/>
              </w:rPr>
              <w:t xml:space="preserve"> </w:t>
            </w:r>
            <w:r w:rsidRPr="00F72C01">
              <w:rPr>
                <w:rFonts w:eastAsia="微軟正黑體" w:hAnsi="微軟正黑體" w:hint="eastAsia"/>
                <w:sz w:val="20"/>
                <w:szCs w:val="20"/>
              </w:rPr>
              <w:t>瞭解</w:t>
            </w:r>
            <w:r w:rsidRPr="00F72C01">
              <w:rPr>
                <w:rFonts w:eastAsia="微軟正黑體" w:hAnsi="微軟正黑體"/>
                <w:sz w:val="20"/>
                <w:szCs w:val="20"/>
              </w:rPr>
              <w:t>生兒育女對</w:t>
            </w:r>
            <w:r w:rsidRPr="00F72C01">
              <w:rPr>
                <w:rFonts w:eastAsia="微軟正黑體" w:hAnsi="微軟正黑體" w:hint="eastAsia"/>
                <w:sz w:val="20"/>
                <w:szCs w:val="20"/>
              </w:rPr>
              <w:t>於</w:t>
            </w:r>
            <w:r w:rsidRPr="00F72C01">
              <w:rPr>
                <w:rFonts w:eastAsia="微軟正黑體" w:hAnsi="微軟正黑體"/>
                <w:sz w:val="20"/>
                <w:szCs w:val="20"/>
              </w:rPr>
              <w:t>人的影響</w:t>
            </w:r>
          </w:p>
          <w:p w:rsidR="00F72C01" w:rsidRPr="00F72C01" w:rsidRDefault="00F72C01" w:rsidP="00F72C01">
            <w:pPr>
              <w:rPr>
                <w:rFonts w:eastAsia="微軟正黑體" w:hAnsi="微軟正黑體" w:hint="eastAsia"/>
                <w:sz w:val="20"/>
                <w:szCs w:val="20"/>
              </w:rPr>
            </w:pPr>
            <w:r w:rsidRPr="00F72C01">
              <w:rPr>
                <w:rFonts w:eastAsia="微軟正黑體"/>
                <w:sz w:val="20"/>
                <w:szCs w:val="20"/>
              </w:rPr>
              <w:t>5.</w:t>
            </w:r>
            <w:r w:rsidRPr="00F72C01">
              <w:rPr>
                <w:rFonts w:eastAsia="微軟正黑體" w:hint="eastAsia"/>
                <w:sz w:val="20"/>
                <w:szCs w:val="20"/>
              </w:rPr>
              <w:t xml:space="preserve"> </w:t>
            </w:r>
            <w:r w:rsidRPr="00F72C01">
              <w:rPr>
                <w:rFonts w:eastAsia="微軟正黑體" w:hAnsi="微軟正黑體" w:hint="eastAsia"/>
                <w:sz w:val="20"/>
                <w:szCs w:val="20"/>
              </w:rPr>
              <w:t>瞭</w:t>
            </w:r>
            <w:r w:rsidRPr="00F72C01">
              <w:rPr>
                <w:rFonts w:eastAsia="微軟正黑體" w:hAnsi="微軟正黑體"/>
                <w:sz w:val="20"/>
                <w:szCs w:val="20"/>
              </w:rPr>
              <w:t>解父母對孩子成長的影響</w:t>
            </w:r>
          </w:p>
          <w:p w:rsidR="00F72C01" w:rsidRPr="00F72C01" w:rsidRDefault="00F72C01" w:rsidP="00F72C01">
            <w:pPr>
              <w:rPr>
                <w:rFonts w:eastAsia="微軟正黑體"/>
                <w:sz w:val="20"/>
                <w:szCs w:val="20"/>
              </w:rPr>
            </w:pPr>
            <w:r w:rsidRPr="00F72C01">
              <w:rPr>
                <w:rFonts w:eastAsia="微軟正黑體" w:hAnsi="微軟正黑體" w:hint="eastAsia"/>
                <w:sz w:val="20"/>
                <w:szCs w:val="20"/>
              </w:rPr>
              <w:t xml:space="preserve">6. </w:t>
            </w:r>
            <w:r w:rsidRPr="00F72C01">
              <w:rPr>
                <w:rFonts w:eastAsia="微軟正黑體" w:hAnsi="微軟正黑體" w:hint="eastAsia"/>
                <w:sz w:val="20"/>
                <w:szCs w:val="20"/>
              </w:rPr>
              <w:t>學習與家人建立情感的連結</w:t>
            </w:r>
          </w:p>
        </w:tc>
        <w:tc>
          <w:tcPr>
            <w:tcW w:w="5019" w:type="dxa"/>
            <w:gridSpan w:val="4"/>
            <w:tcBorders>
              <w:top w:val="single" w:sz="6" w:space="0" w:color="auto"/>
              <w:left w:val="single" w:sz="6" w:space="0" w:color="auto"/>
              <w:bottom w:val="single" w:sz="6" w:space="0" w:color="auto"/>
              <w:right w:val="thinThickLargeGap" w:sz="8" w:space="0" w:color="auto"/>
            </w:tcBorders>
            <w:vAlign w:val="center"/>
          </w:tcPr>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1-1</w:t>
            </w:r>
            <w:r w:rsidRPr="00F72C01">
              <w:rPr>
                <w:rFonts w:eastAsia="微軟正黑體" w:hAnsi="微軟正黑體" w:hint="eastAsia"/>
                <w:sz w:val="20"/>
                <w:szCs w:val="20"/>
              </w:rPr>
              <w:t>瞭解</w:t>
            </w:r>
            <w:r w:rsidRPr="00F72C01">
              <w:rPr>
                <w:rFonts w:eastAsia="微軟正黑體" w:hAnsi="微軟正黑體"/>
                <w:sz w:val="20"/>
                <w:szCs w:val="20"/>
              </w:rPr>
              <w:t>「幸福感」的來源和相關的心理學研究。</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2-1</w:t>
            </w:r>
            <w:r w:rsidRPr="00F72C01">
              <w:rPr>
                <w:rFonts w:eastAsia="微軟正黑體" w:hAnsi="微軟正黑體" w:hint="eastAsia"/>
                <w:sz w:val="20"/>
                <w:szCs w:val="20"/>
              </w:rPr>
              <w:t>由</w:t>
            </w:r>
            <w:r w:rsidRPr="00F72C01">
              <w:rPr>
                <w:rFonts w:eastAsia="微軟正黑體" w:hAnsi="微軟正黑體"/>
                <w:sz w:val="20"/>
                <w:szCs w:val="20"/>
              </w:rPr>
              <w:t>「曼島渡假村」</w:t>
            </w:r>
            <w:r w:rsidRPr="00F72C01">
              <w:rPr>
                <w:rFonts w:eastAsia="微軟正黑體" w:hAnsi="微軟正黑體" w:hint="eastAsia"/>
                <w:sz w:val="20"/>
                <w:szCs w:val="20"/>
              </w:rPr>
              <w:t>案例體認</w:t>
            </w:r>
            <w:r w:rsidRPr="00F72C01">
              <w:rPr>
                <w:rFonts w:eastAsia="微軟正黑體" w:hAnsi="微軟正黑體"/>
                <w:sz w:val="20"/>
                <w:szCs w:val="20"/>
              </w:rPr>
              <w:t>家人的情感連結</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2-2</w:t>
            </w:r>
            <w:r w:rsidRPr="00F72C01">
              <w:rPr>
                <w:rFonts w:eastAsia="微軟正黑體" w:hAnsi="微軟正黑體" w:hint="eastAsia"/>
                <w:sz w:val="20"/>
                <w:szCs w:val="20"/>
              </w:rPr>
              <w:t>瞭解人在</w:t>
            </w:r>
            <w:r w:rsidRPr="00F72C01">
              <w:rPr>
                <w:rFonts w:eastAsia="微軟正黑體" w:hAnsi="微軟正黑體"/>
                <w:sz w:val="20"/>
                <w:szCs w:val="20"/>
              </w:rPr>
              <w:t>「家庭」</w:t>
            </w:r>
            <w:r w:rsidRPr="00F72C01">
              <w:rPr>
                <w:rFonts w:eastAsia="微軟正黑體" w:hAnsi="微軟正黑體" w:hint="eastAsia"/>
                <w:sz w:val="20"/>
                <w:szCs w:val="20"/>
              </w:rPr>
              <w:t>和</w:t>
            </w:r>
            <w:r w:rsidRPr="00F72C01">
              <w:rPr>
                <w:rFonts w:eastAsia="微軟正黑體" w:hAnsi="微軟正黑體"/>
                <w:sz w:val="20"/>
                <w:szCs w:val="20"/>
              </w:rPr>
              <w:t>「</w:t>
            </w:r>
            <w:r w:rsidRPr="00F72C01">
              <w:rPr>
                <w:rFonts w:eastAsia="微軟正黑體" w:hAnsi="微軟正黑體" w:hint="eastAsia"/>
                <w:sz w:val="20"/>
                <w:szCs w:val="20"/>
              </w:rPr>
              <w:t>工作</w:t>
            </w:r>
            <w:r w:rsidRPr="00F72C01">
              <w:rPr>
                <w:rFonts w:eastAsia="微軟正黑體" w:hAnsi="微軟正黑體"/>
                <w:sz w:val="20"/>
                <w:szCs w:val="20"/>
              </w:rPr>
              <w:t>」</w:t>
            </w:r>
            <w:r w:rsidRPr="00F72C01">
              <w:rPr>
                <w:rFonts w:eastAsia="微軟正黑體" w:hAnsi="微軟正黑體" w:hint="eastAsia"/>
                <w:sz w:val="20"/>
                <w:szCs w:val="20"/>
              </w:rPr>
              <w:t>的角色之不同。</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3-1</w:t>
            </w:r>
            <w:r w:rsidRPr="00F72C01">
              <w:rPr>
                <w:rFonts w:eastAsia="微軟正黑體" w:hint="eastAsia"/>
                <w:sz w:val="20"/>
                <w:szCs w:val="20"/>
              </w:rPr>
              <w:t>自我</w:t>
            </w:r>
            <w:r w:rsidRPr="00F72C01">
              <w:rPr>
                <w:rFonts w:eastAsia="微軟正黑體" w:hAnsi="微軟正黑體"/>
                <w:sz w:val="20"/>
                <w:szCs w:val="20"/>
              </w:rPr>
              <w:t>檢視個人投入家庭</w:t>
            </w:r>
            <w:r w:rsidRPr="00F72C01">
              <w:rPr>
                <w:rFonts w:eastAsia="微軟正黑體" w:hAnsi="微軟正黑體" w:hint="eastAsia"/>
                <w:sz w:val="20"/>
                <w:szCs w:val="20"/>
              </w:rPr>
              <w:t>生活</w:t>
            </w:r>
            <w:r w:rsidRPr="00F72C01">
              <w:rPr>
                <w:rFonts w:eastAsia="微軟正黑體" w:hAnsi="微軟正黑體"/>
                <w:sz w:val="20"/>
                <w:szCs w:val="20"/>
              </w:rPr>
              <w:t>的程度。</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4-1</w:t>
            </w:r>
            <w:r w:rsidRPr="00F72C01">
              <w:rPr>
                <w:rFonts w:eastAsia="微軟正黑體" w:hAnsi="微軟正黑體" w:hint="eastAsia"/>
                <w:sz w:val="20"/>
                <w:szCs w:val="20"/>
              </w:rPr>
              <w:t>瞭解</w:t>
            </w:r>
            <w:r w:rsidRPr="00F72C01">
              <w:rPr>
                <w:rFonts w:eastAsia="微軟正黑體" w:hAnsi="微軟正黑體"/>
                <w:sz w:val="20"/>
                <w:szCs w:val="20"/>
              </w:rPr>
              <w:t>「生兒育女」對</w:t>
            </w:r>
            <w:r w:rsidRPr="00F72C01">
              <w:rPr>
                <w:rFonts w:eastAsia="微軟正黑體" w:hAnsi="微軟正黑體" w:hint="eastAsia"/>
                <w:sz w:val="20"/>
                <w:szCs w:val="20"/>
              </w:rPr>
              <w:t>於父母</w:t>
            </w:r>
            <w:r w:rsidRPr="00F72C01">
              <w:rPr>
                <w:rFonts w:eastAsia="微軟正黑體" w:hAnsi="微軟正黑體"/>
                <w:sz w:val="20"/>
                <w:szCs w:val="20"/>
              </w:rPr>
              <w:t>的影響</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4-2</w:t>
            </w:r>
            <w:r w:rsidRPr="00F72C01">
              <w:rPr>
                <w:rFonts w:eastAsia="微軟正黑體" w:hAnsi="微軟正黑體" w:hint="eastAsia"/>
                <w:sz w:val="20"/>
                <w:szCs w:val="20"/>
              </w:rPr>
              <w:t>瞭解</w:t>
            </w:r>
            <w:r w:rsidRPr="00F72C01">
              <w:rPr>
                <w:rFonts w:eastAsia="微軟正黑體" w:hAnsi="微軟正黑體"/>
                <w:sz w:val="20"/>
                <w:szCs w:val="20"/>
              </w:rPr>
              <w:t>「生兒育女」對</w:t>
            </w:r>
            <w:r w:rsidRPr="00F72C01">
              <w:rPr>
                <w:rFonts w:eastAsia="微軟正黑體" w:hAnsi="微軟正黑體" w:hint="eastAsia"/>
                <w:sz w:val="20"/>
                <w:szCs w:val="20"/>
              </w:rPr>
              <w:t>於</w:t>
            </w:r>
            <w:r w:rsidRPr="00F72C01">
              <w:rPr>
                <w:rFonts w:eastAsia="微軟正黑體" w:hAnsi="微軟正黑體"/>
                <w:sz w:val="20"/>
                <w:szCs w:val="20"/>
              </w:rPr>
              <w:t>家庭的影響</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5-1</w:t>
            </w:r>
            <w:r w:rsidRPr="00F72C01">
              <w:rPr>
                <w:rFonts w:eastAsia="微軟正黑體" w:hAnsi="微軟正黑體" w:hint="eastAsia"/>
                <w:sz w:val="20"/>
                <w:szCs w:val="20"/>
              </w:rPr>
              <w:t>瞭</w:t>
            </w:r>
            <w:r w:rsidRPr="00F72C01">
              <w:rPr>
                <w:rFonts w:eastAsia="微軟正黑體" w:hAnsi="微軟正黑體"/>
                <w:sz w:val="20"/>
                <w:szCs w:val="20"/>
              </w:rPr>
              <w:t>解家庭對個人</w:t>
            </w:r>
            <w:r w:rsidRPr="00F72C01">
              <w:rPr>
                <w:rFonts w:eastAsia="微軟正黑體" w:hAnsi="微軟正黑體" w:hint="eastAsia"/>
                <w:sz w:val="20"/>
                <w:szCs w:val="20"/>
              </w:rPr>
              <w:t>和親密關係</w:t>
            </w:r>
            <w:r w:rsidRPr="00F72C01">
              <w:rPr>
                <w:rFonts w:eastAsia="微軟正黑體" w:hAnsi="微軟正黑體"/>
                <w:sz w:val="20"/>
                <w:szCs w:val="20"/>
              </w:rPr>
              <w:t>的影響</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hAnsi="微軟正黑體" w:hint="eastAsia"/>
                <w:sz w:val="20"/>
                <w:szCs w:val="20"/>
              </w:rPr>
            </w:pPr>
            <w:r w:rsidRPr="00F72C01">
              <w:rPr>
                <w:rFonts w:eastAsia="微軟正黑體"/>
                <w:sz w:val="20"/>
                <w:szCs w:val="20"/>
              </w:rPr>
              <w:t>5-2</w:t>
            </w:r>
            <w:r w:rsidRPr="00F72C01">
              <w:rPr>
                <w:rFonts w:eastAsia="微軟正黑體" w:hAnsi="微軟正黑體" w:hint="eastAsia"/>
                <w:sz w:val="20"/>
                <w:szCs w:val="20"/>
              </w:rPr>
              <w:t>瞭解</w:t>
            </w:r>
            <w:r w:rsidRPr="00F72C01">
              <w:rPr>
                <w:rFonts w:eastAsia="微軟正黑體" w:hAnsi="微軟正黑體"/>
                <w:sz w:val="20"/>
                <w:szCs w:val="20"/>
              </w:rPr>
              <w:t>成為稱職的父母</w:t>
            </w:r>
            <w:r w:rsidRPr="00F72C01">
              <w:rPr>
                <w:rFonts w:eastAsia="微軟正黑體" w:hAnsi="微軟正黑體" w:hint="eastAsia"/>
                <w:sz w:val="20"/>
                <w:szCs w:val="20"/>
              </w:rPr>
              <w:t>對孩子有何正面的影響</w:t>
            </w:r>
            <w:r w:rsidRPr="00F72C01">
              <w:rPr>
                <w:rFonts w:eastAsia="微軟正黑體" w:hAnsi="微軟正黑體"/>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hAnsi="微軟正黑體" w:hint="eastAsia"/>
                <w:sz w:val="20"/>
                <w:szCs w:val="20"/>
              </w:rPr>
              <w:t xml:space="preserve">6-1 </w:t>
            </w:r>
            <w:r w:rsidRPr="00F72C01">
              <w:rPr>
                <w:rFonts w:eastAsia="微軟正黑體" w:hAnsi="微軟正黑體" w:hint="eastAsia"/>
                <w:sz w:val="20"/>
                <w:szCs w:val="20"/>
              </w:rPr>
              <w:t>學會與家人建立情感連結的關鍵。</w:t>
            </w:r>
          </w:p>
        </w:tc>
      </w:tr>
      <w:tr w:rsidR="00F72C01" w:rsidRPr="00F72C01" w:rsidTr="00F72C01">
        <w:tblPrEx>
          <w:tblCellMar>
            <w:top w:w="0" w:type="dxa"/>
            <w:bottom w:w="0" w:type="dxa"/>
          </w:tblCellMar>
        </w:tblPrEx>
        <w:trPr>
          <w:cantSplit/>
          <w:trHeight w:val="331"/>
        </w:trPr>
        <w:tc>
          <w:tcPr>
            <w:tcW w:w="4144" w:type="dxa"/>
            <w:gridSpan w:val="4"/>
            <w:tcBorders>
              <w:top w:val="single" w:sz="6" w:space="0" w:color="auto"/>
              <w:bottom w:val="single" w:sz="6" w:space="0" w:color="auto"/>
            </w:tcBorders>
            <w:vAlign w:val="center"/>
          </w:tcPr>
          <w:p w:rsidR="00F72C01" w:rsidRPr="00F72C01" w:rsidRDefault="00F72C01" w:rsidP="00F72C01">
            <w:pPr>
              <w:spacing w:line="360" w:lineRule="exact"/>
              <w:jc w:val="center"/>
              <w:rPr>
                <w:rFonts w:eastAsia="微軟正黑體"/>
                <w:sz w:val="20"/>
                <w:szCs w:val="20"/>
              </w:rPr>
            </w:pPr>
            <w:r w:rsidRPr="00F72C01">
              <w:rPr>
                <w:rFonts w:eastAsia="微軟正黑體" w:hAnsi="微軟正黑體"/>
                <w:color w:val="000000"/>
                <w:kern w:val="0"/>
                <w:sz w:val="20"/>
                <w:szCs w:val="20"/>
                <w:lang/>
              </w:rPr>
              <w:t>第二</w:t>
            </w:r>
            <w:r w:rsidRPr="00F72C01">
              <w:rPr>
                <w:rFonts w:eastAsia="微軟正黑體" w:hAnsi="微軟正黑體"/>
                <w:sz w:val="20"/>
                <w:szCs w:val="20"/>
              </w:rPr>
              <w:t>單</w:t>
            </w:r>
            <w:r w:rsidRPr="00F72C01">
              <w:rPr>
                <w:rFonts w:eastAsia="微軟正黑體"/>
                <w:sz w:val="20"/>
                <w:szCs w:val="20"/>
              </w:rPr>
              <w:t xml:space="preserve"> </w:t>
            </w:r>
            <w:r w:rsidRPr="00F72C01">
              <w:rPr>
                <w:rFonts w:eastAsia="微軟正黑體" w:hAnsi="微軟正黑體"/>
                <w:sz w:val="20"/>
                <w:szCs w:val="20"/>
              </w:rPr>
              <w:t>元</w:t>
            </w:r>
            <w:r w:rsidRPr="00F72C01">
              <w:rPr>
                <w:rFonts w:eastAsia="微軟正黑體"/>
                <w:sz w:val="20"/>
                <w:szCs w:val="20"/>
              </w:rPr>
              <w:t xml:space="preserve"> : </w:t>
            </w:r>
            <w:r w:rsidRPr="00F72C01">
              <w:rPr>
                <w:rFonts w:eastAsia="微軟正黑體" w:hAnsi="微軟正黑體"/>
                <w:sz w:val="20"/>
                <w:szCs w:val="20"/>
              </w:rPr>
              <w:t>幸福的約定</w:t>
            </w:r>
          </w:p>
        </w:tc>
        <w:tc>
          <w:tcPr>
            <w:tcW w:w="5019" w:type="dxa"/>
            <w:gridSpan w:val="4"/>
            <w:tcBorders>
              <w:top w:val="single" w:sz="6" w:space="0" w:color="auto"/>
              <w:bottom w:val="single" w:sz="6" w:space="0" w:color="auto"/>
            </w:tcBorders>
            <w:vAlign w:val="center"/>
          </w:tcPr>
          <w:p w:rsidR="00F72C01" w:rsidRPr="00F72C01" w:rsidRDefault="00F72C01" w:rsidP="00F72C01">
            <w:pPr>
              <w:jc w:val="center"/>
              <w:rPr>
                <w:rFonts w:eastAsia="微軟正黑體"/>
                <w:sz w:val="20"/>
                <w:szCs w:val="20"/>
              </w:rPr>
            </w:pPr>
            <w:r w:rsidRPr="00F72C01">
              <w:rPr>
                <w:rFonts w:eastAsia="微軟正黑體" w:hAnsi="微軟正黑體"/>
                <w:sz w:val="20"/>
                <w:szCs w:val="20"/>
              </w:rPr>
              <w:t>具</w:t>
            </w:r>
            <w:r w:rsidRPr="00F72C01">
              <w:rPr>
                <w:rFonts w:eastAsia="微軟正黑體"/>
                <w:sz w:val="20"/>
                <w:szCs w:val="20"/>
              </w:rPr>
              <w:t xml:space="preserve"> </w:t>
            </w:r>
            <w:r w:rsidRPr="00F72C01">
              <w:rPr>
                <w:rFonts w:eastAsia="微軟正黑體" w:hAnsi="微軟正黑體"/>
                <w:sz w:val="20"/>
                <w:szCs w:val="20"/>
              </w:rPr>
              <w:t>體</w:t>
            </w:r>
            <w:r w:rsidRPr="00F72C01">
              <w:rPr>
                <w:rFonts w:eastAsia="微軟正黑體"/>
                <w:sz w:val="20"/>
                <w:szCs w:val="20"/>
              </w:rPr>
              <w:t xml:space="preserve"> </w:t>
            </w:r>
            <w:r w:rsidRPr="00F72C01">
              <w:rPr>
                <w:rFonts w:eastAsia="微軟正黑體" w:hAnsi="微軟正黑體"/>
                <w:sz w:val="20"/>
                <w:szCs w:val="20"/>
              </w:rPr>
              <w:t>目</w:t>
            </w:r>
            <w:r w:rsidRPr="00F72C01">
              <w:rPr>
                <w:rFonts w:eastAsia="微軟正黑體"/>
                <w:sz w:val="20"/>
                <w:szCs w:val="20"/>
              </w:rPr>
              <w:t xml:space="preserve"> </w:t>
            </w:r>
            <w:r w:rsidRPr="00F72C01">
              <w:rPr>
                <w:rFonts w:eastAsia="微軟正黑體" w:hAnsi="微軟正黑體"/>
                <w:sz w:val="20"/>
                <w:szCs w:val="20"/>
              </w:rPr>
              <w:t>標</w:t>
            </w:r>
          </w:p>
        </w:tc>
      </w:tr>
      <w:tr w:rsidR="00F72C01" w:rsidRPr="00F72C01" w:rsidTr="00F72C01">
        <w:tblPrEx>
          <w:tblCellMar>
            <w:top w:w="0" w:type="dxa"/>
            <w:bottom w:w="0" w:type="dxa"/>
          </w:tblCellMar>
        </w:tblPrEx>
        <w:trPr>
          <w:cantSplit/>
          <w:trHeight w:val="558"/>
        </w:trPr>
        <w:tc>
          <w:tcPr>
            <w:tcW w:w="571" w:type="dxa"/>
            <w:vMerge w:val="restart"/>
            <w:tcBorders>
              <w:top w:val="single" w:sz="6" w:space="0" w:color="auto"/>
              <w:left w:val="thickThinLargeGap" w:sz="8" w:space="0" w:color="auto"/>
              <w:right w:val="single" w:sz="6" w:space="0" w:color="auto"/>
            </w:tcBorders>
            <w:vAlign w:val="center"/>
          </w:tcPr>
          <w:p w:rsidR="00F72C01" w:rsidRPr="00F72C01" w:rsidRDefault="00F72C01" w:rsidP="00F72C01">
            <w:pPr>
              <w:jc w:val="center"/>
              <w:rPr>
                <w:rFonts w:ascii="標楷體" w:eastAsia="標楷體" w:hAnsi="標楷體" w:hint="eastAsia"/>
              </w:rPr>
            </w:pPr>
            <w:r w:rsidRPr="00F72C01">
              <w:rPr>
                <w:rFonts w:ascii="標楷體" w:eastAsia="標楷體" w:hAnsi="標楷體" w:hint="eastAsia"/>
              </w:rPr>
              <w:t>教</w:t>
            </w:r>
          </w:p>
          <w:p w:rsidR="00F72C01" w:rsidRPr="00F72C01" w:rsidRDefault="00F72C01" w:rsidP="00F72C01">
            <w:pPr>
              <w:jc w:val="center"/>
              <w:rPr>
                <w:rFonts w:ascii="標楷體" w:eastAsia="標楷體" w:hAnsi="標楷體" w:hint="eastAsia"/>
              </w:rPr>
            </w:pPr>
          </w:p>
          <w:p w:rsidR="00F72C01" w:rsidRPr="00F72C01" w:rsidRDefault="00F72C01" w:rsidP="00F72C01">
            <w:pPr>
              <w:jc w:val="center"/>
              <w:rPr>
                <w:rFonts w:ascii="標楷體" w:eastAsia="標楷體" w:hAnsi="標楷體" w:hint="eastAsia"/>
              </w:rPr>
            </w:pPr>
            <w:r w:rsidRPr="00F72C01">
              <w:rPr>
                <w:rFonts w:ascii="標楷體" w:eastAsia="標楷體" w:hAnsi="標楷體" w:hint="eastAsia"/>
              </w:rPr>
              <w:t>學</w:t>
            </w:r>
          </w:p>
          <w:p w:rsidR="00F72C01" w:rsidRPr="00F72C01" w:rsidRDefault="00F72C01" w:rsidP="00F72C01">
            <w:pPr>
              <w:jc w:val="center"/>
              <w:rPr>
                <w:rFonts w:ascii="標楷體" w:eastAsia="標楷體" w:hAnsi="標楷體" w:hint="eastAsia"/>
              </w:rPr>
            </w:pPr>
          </w:p>
          <w:p w:rsidR="00F72C01" w:rsidRPr="00F72C01" w:rsidRDefault="00F72C01" w:rsidP="00F72C01">
            <w:pPr>
              <w:jc w:val="center"/>
              <w:rPr>
                <w:rFonts w:ascii="標楷體" w:eastAsia="標楷體" w:hAnsi="標楷體" w:hint="eastAsia"/>
              </w:rPr>
            </w:pPr>
            <w:r w:rsidRPr="00F72C01">
              <w:rPr>
                <w:rFonts w:ascii="標楷體" w:eastAsia="標楷體" w:hAnsi="標楷體" w:hint="eastAsia"/>
              </w:rPr>
              <w:t>目</w:t>
            </w:r>
          </w:p>
          <w:p w:rsidR="00F72C01" w:rsidRPr="00F72C01" w:rsidRDefault="00F72C01" w:rsidP="00F72C01">
            <w:pPr>
              <w:jc w:val="center"/>
              <w:rPr>
                <w:rFonts w:ascii="標楷體" w:eastAsia="標楷體" w:hAnsi="標楷體" w:hint="eastAsia"/>
              </w:rPr>
            </w:pPr>
          </w:p>
          <w:p w:rsidR="00F72C01" w:rsidRPr="00F72C01" w:rsidRDefault="00F72C01" w:rsidP="00F72C01">
            <w:pPr>
              <w:jc w:val="center"/>
              <w:rPr>
                <w:rFonts w:ascii="微軟正黑體" w:eastAsia="微軟正黑體" w:hAnsi="微軟正黑體" w:hint="eastAsia"/>
                <w:sz w:val="20"/>
                <w:szCs w:val="20"/>
              </w:rPr>
            </w:pPr>
            <w:r w:rsidRPr="00F72C01">
              <w:rPr>
                <w:rFonts w:ascii="標楷體" w:eastAsia="標楷體" w:hAnsi="標楷體" w:hint="eastAsia"/>
              </w:rPr>
              <w:t>標</w:t>
            </w:r>
          </w:p>
        </w:tc>
        <w:tc>
          <w:tcPr>
            <w:tcW w:w="3573" w:type="dxa"/>
            <w:gridSpan w:val="3"/>
            <w:tcBorders>
              <w:top w:val="single" w:sz="6" w:space="0" w:color="auto"/>
              <w:left w:val="single" w:sz="6" w:space="0" w:color="auto"/>
              <w:bottom w:val="single" w:sz="6" w:space="0" w:color="auto"/>
              <w:right w:val="single" w:sz="6" w:space="0" w:color="auto"/>
            </w:tcBorders>
            <w:vAlign w:val="center"/>
          </w:tcPr>
          <w:p w:rsidR="00F72C01" w:rsidRPr="00F72C01" w:rsidRDefault="00F72C01" w:rsidP="00F72C01">
            <w:pPr>
              <w:rPr>
                <w:rFonts w:eastAsia="微軟正黑體"/>
                <w:sz w:val="20"/>
                <w:szCs w:val="20"/>
              </w:rPr>
            </w:pPr>
            <w:r w:rsidRPr="00F72C01">
              <w:rPr>
                <w:rFonts w:eastAsia="微軟正黑體"/>
                <w:sz w:val="20"/>
                <w:szCs w:val="20"/>
              </w:rPr>
              <w:t>1.</w:t>
            </w:r>
            <w:r w:rsidRPr="00F72C01">
              <w:rPr>
                <w:rFonts w:eastAsia="微軟正黑體" w:hint="eastAsia"/>
                <w:sz w:val="20"/>
                <w:szCs w:val="20"/>
              </w:rPr>
              <w:t xml:space="preserve"> </w:t>
            </w:r>
            <w:r w:rsidRPr="00F72C01">
              <w:rPr>
                <w:rFonts w:eastAsia="微軟正黑體" w:hint="eastAsia"/>
                <w:sz w:val="20"/>
                <w:szCs w:val="20"/>
              </w:rPr>
              <w:t>瞭解</w:t>
            </w:r>
            <w:r w:rsidRPr="00F72C01">
              <w:rPr>
                <w:rFonts w:eastAsia="微軟正黑體" w:hAnsi="微軟正黑體"/>
                <w:sz w:val="20"/>
                <w:szCs w:val="20"/>
              </w:rPr>
              <w:t>結婚</w:t>
            </w:r>
            <w:r w:rsidRPr="00F72C01">
              <w:rPr>
                <w:rFonts w:eastAsia="微軟正黑體" w:hAnsi="微軟正黑體" w:hint="eastAsia"/>
                <w:sz w:val="20"/>
                <w:szCs w:val="20"/>
              </w:rPr>
              <w:t>生育</w:t>
            </w:r>
            <w:r w:rsidRPr="00F72C01">
              <w:rPr>
                <w:rFonts w:eastAsia="微軟正黑體" w:hAnsi="微軟正黑體"/>
                <w:sz w:val="20"/>
                <w:szCs w:val="20"/>
              </w:rPr>
              <w:t>的理由</w:t>
            </w:r>
          </w:p>
          <w:p w:rsidR="00F72C01" w:rsidRPr="00F72C01" w:rsidRDefault="00F72C01" w:rsidP="00F72C01">
            <w:pPr>
              <w:rPr>
                <w:rFonts w:eastAsia="微軟正黑體"/>
                <w:sz w:val="20"/>
                <w:szCs w:val="20"/>
              </w:rPr>
            </w:pPr>
            <w:r w:rsidRPr="00F72C01">
              <w:rPr>
                <w:rFonts w:eastAsia="微軟正黑體"/>
                <w:sz w:val="20"/>
                <w:szCs w:val="20"/>
              </w:rPr>
              <w:t xml:space="preserve">2. </w:t>
            </w:r>
            <w:r w:rsidRPr="00F72C01">
              <w:rPr>
                <w:rFonts w:eastAsia="微軟正黑體" w:hAnsi="微軟正黑體"/>
                <w:sz w:val="20"/>
                <w:szCs w:val="20"/>
              </w:rPr>
              <w:t>經營</w:t>
            </w:r>
            <w:r w:rsidRPr="00F72C01">
              <w:rPr>
                <w:rFonts w:eastAsia="微軟正黑體" w:hAnsi="微軟正黑體" w:hint="eastAsia"/>
                <w:sz w:val="20"/>
                <w:szCs w:val="20"/>
              </w:rPr>
              <w:t>親密</w:t>
            </w:r>
            <w:r w:rsidRPr="00F72C01">
              <w:rPr>
                <w:rFonts w:eastAsia="微軟正黑體" w:hAnsi="微軟正黑體"/>
                <w:sz w:val="20"/>
                <w:szCs w:val="20"/>
              </w:rPr>
              <w:t>關係的</w:t>
            </w:r>
            <w:r w:rsidRPr="00F72C01">
              <w:rPr>
                <w:rFonts w:eastAsia="微軟正黑體" w:hAnsi="微軟正黑體" w:hint="eastAsia"/>
                <w:sz w:val="20"/>
                <w:szCs w:val="20"/>
              </w:rPr>
              <w:t>基礎</w:t>
            </w:r>
          </w:p>
          <w:p w:rsidR="00F72C01" w:rsidRPr="00F72C01" w:rsidRDefault="00F72C01" w:rsidP="00F72C01">
            <w:pPr>
              <w:rPr>
                <w:rFonts w:eastAsia="微軟正黑體"/>
                <w:sz w:val="20"/>
                <w:szCs w:val="20"/>
              </w:rPr>
            </w:pPr>
            <w:r w:rsidRPr="00F72C01">
              <w:rPr>
                <w:rFonts w:eastAsia="微軟正黑體"/>
                <w:sz w:val="20"/>
                <w:szCs w:val="20"/>
              </w:rPr>
              <w:t xml:space="preserve">3. </w:t>
            </w:r>
            <w:r w:rsidRPr="00F72C01">
              <w:rPr>
                <w:rFonts w:eastAsia="微軟正黑體" w:hAnsi="微軟正黑體"/>
                <w:sz w:val="20"/>
                <w:szCs w:val="20"/>
              </w:rPr>
              <w:t>「同居」與「結婚」的</w:t>
            </w:r>
            <w:r w:rsidRPr="00F72C01">
              <w:rPr>
                <w:rFonts w:eastAsia="微軟正黑體" w:hAnsi="微軟正黑體" w:hint="eastAsia"/>
                <w:sz w:val="20"/>
                <w:szCs w:val="20"/>
              </w:rPr>
              <w:t>差異及</w:t>
            </w:r>
            <w:r w:rsidRPr="00F72C01">
              <w:rPr>
                <w:rFonts w:eastAsia="微軟正黑體" w:hAnsi="微軟正黑體"/>
                <w:sz w:val="20"/>
                <w:szCs w:val="20"/>
              </w:rPr>
              <w:t>抉擇</w:t>
            </w:r>
          </w:p>
          <w:p w:rsidR="00F72C01" w:rsidRPr="00F72C01" w:rsidRDefault="00F72C01" w:rsidP="00F72C01">
            <w:pPr>
              <w:rPr>
                <w:rFonts w:eastAsia="微軟正黑體"/>
                <w:sz w:val="20"/>
                <w:szCs w:val="20"/>
              </w:rPr>
            </w:pPr>
            <w:r w:rsidRPr="00F72C01">
              <w:rPr>
                <w:rFonts w:eastAsia="微軟正黑體"/>
                <w:sz w:val="20"/>
                <w:szCs w:val="20"/>
              </w:rPr>
              <w:t>4.</w:t>
            </w:r>
            <w:r w:rsidRPr="00F72C01">
              <w:rPr>
                <w:rFonts w:eastAsia="微軟正黑體" w:hint="eastAsia"/>
                <w:sz w:val="20"/>
                <w:szCs w:val="20"/>
              </w:rPr>
              <w:t xml:space="preserve"> </w:t>
            </w:r>
            <w:r w:rsidRPr="00F72C01">
              <w:rPr>
                <w:rFonts w:eastAsia="微軟正黑體" w:hAnsi="微軟正黑體" w:hint="eastAsia"/>
                <w:sz w:val="20"/>
                <w:szCs w:val="20"/>
              </w:rPr>
              <w:t>結婚</w:t>
            </w:r>
            <w:r w:rsidRPr="00F72C01">
              <w:rPr>
                <w:rFonts w:eastAsia="微軟正黑體" w:hAnsi="微軟正黑體"/>
                <w:sz w:val="20"/>
                <w:szCs w:val="20"/>
              </w:rPr>
              <w:t>生育對</w:t>
            </w:r>
            <w:r w:rsidRPr="00F72C01">
              <w:rPr>
                <w:rFonts w:eastAsia="微軟正黑體" w:hAnsi="微軟正黑體" w:hint="eastAsia"/>
                <w:sz w:val="20"/>
                <w:szCs w:val="20"/>
              </w:rPr>
              <w:t>於</w:t>
            </w:r>
            <w:r w:rsidRPr="00F72C01">
              <w:rPr>
                <w:rFonts w:eastAsia="微軟正黑體" w:hAnsi="微軟正黑體"/>
                <w:sz w:val="20"/>
                <w:szCs w:val="20"/>
              </w:rPr>
              <w:t>社會的影響</w:t>
            </w:r>
            <w:r w:rsidRPr="00F72C01">
              <w:rPr>
                <w:rFonts w:eastAsia="微軟正黑體" w:hAnsi="微軟正黑體" w:hint="eastAsia"/>
                <w:sz w:val="20"/>
                <w:szCs w:val="20"/>
              </w:rPr>
              <w:t>和重要性</w:t>
            </w:r>
          </w:p>
          <w:p w:rsidR="00F72C01" w:rsidRPr="00F72C01" w:rsidRDefault="00F72C01" w:rsidP="00F72C01">
            <w:pPr>
              <w:rPr>
                <w:rFonts w:eastAsia="微軟正黑體"/>
                <w:sz w:val="20"/>
                <w:szCs w:val="20"/>
              </w:rPr>
            </w:pPr>
            <w:r w:rsidRPr="00F72C01">
              <w:rPr>
                <w:rFonts w:eastAsia="微軟正黑體"/>
                <w:sz w:val="20"/>
                <w:szCs w:val="20"/>
              </w:rPr>
              <w:t xml:space="preserve">5. </w:t>
            </w:r>
            <w:r w:rsidRPr="00F72C01">
              <w:rPr>
                <w:rFonts w:eastAsia="微軟正黑體" w:hAnsi="微軟正黑體"/>
                <w:sz w:val="20"/>
                <w:szCs w:val="20"/>
              </w:rPr>
              <w:t>鼓勵學生自我預備</w:t>
            </w:r>
          </w:p>
        </w:tc>
        <w:tc>
          <w:tcPr>
            <w:tcW w:w="5019" w:type="dxa"/>
            <w:gridSpan w:val="4"/>
            <w:tcBorders>
              <w:top w:val="single" w:sz="6" w:space="0" w:color="auto"/>
              <w:left w:val="single" w:sz="6" w:space="0" w:color="auto"/>
              <w:bottom w:val="single" w:sz="6" w:space="0" w:color="auto"/>
              <w:right w:val="thinThickLargeGap" w:sz="8" w:space="0" w:color="auto"/>
            </w:tcBorders>
            <w:vAlign w:val="center"/>
          </w:tcPr>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1-1</w:t>
            </w:r>
            <w:r w:rsidRPr="00F72C01">
              <w:rPr>
                <w:rFonts w:eastAsia="微軟正黑體" w:hAnsi="微軟正黑體" w:hint="eastAsia"/>
                <w:sz w:val="20"/>
                <w:szCs w:val="20"/>
              </w:rPr>
              <w:t>由</w:t>
            </w:r>
            <w:r w:rsidRPr="00F72C01">
              <w:rPr>
                <w:rFonts w:eastAsia="微軟正黑體" w:hAnsi="微軟正黑體"/>
                <w:sz w:val="20"/>
                <w:szCs w:val="20"/>
              </w:rPr>
              <w:t>影片</w:t>
            </w:r>
            <w:r w:rsidRPr="00F72C01">
              <w:rPr>
                <w:rFonts w:eastAsia="微軟正黑體" w:hAnsi="微軟正黑體" w:hint="eastAsia"/>
                <w:sz w:val="20"/>
                <w:szCs w:val="20"/>
              </w:rPr>
              <w:t>瞭解</w:t>
            </w:r>
            <w:r w:rsidRPr="00F72C01">
              <w:rPr>
                <w:rFonts w:eastAsia="微軟正黑體" w:hAnsi="微軟正黑體"/>
                <w:sz w:val="20"/>
                <w:szCs w:val="20"/>
              </w:rPr>
              <w:t>一般人</w:t>
            </w:r>
            <w:r w:rsidRPr="00F72C01">
              <w:rPr>
                <w:rFonts w:eastAsia="微軟正黑體" w:hAnsi="微軟正黑體" w:hint="eastAsia"/>
                <w:sz w:val="20"/>
                <w:szCs w:val="20"/>
              </w:rPr>
              <w:t>結</w:t>
            </w:r>
            <w:r w:rsidRPr="00F72C01">
              <w:rPr>
                <w:rFonts w:eastAsia="微軟正黑體" w:hAnsi="微軟正黑體"/>
                <w:sz w:val="20"/>
                <w:szCs w:val="20"/>
              </w:rPr>
              <w:t>婚的理由</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hAnsi="微軟正黑體"/>
                <w:sz w:val="20"/>
                <w:szCs w:val="20"/>
              </w:rPr>
            </w:pPr>
            <w:r w:rsidRPr="00F72C01">
              <w:rPr>
                <w:rFonts w:eastAsia="微軟正黑體"/>
                <w:sz w:val="20"/>
                <w:szCs w:val="20"/>
              </w:rPr>
              <w:t xml:space="preserve">1-2 </w:t>
            </w:r>
            <w:r w:rsidRPr="00F72C01">
              <w:rPr>
                <w:rFonts w:eastAsia="微軟正黑體" w:hAnsi="微軟正黑體" w:hint="eastAsia"/>
                <w:sz w:val="20"/>
                <w:szCs w:val="20"/>
              </w:rPr>
              <w:t>瞭解</w:t>
            </w:r>
            <w:r w:rsidRPr="00F72C01">
              <w:rPr>
                <w:rFonts w:eastAsia="微軟正黑體" w:hAnsi="微軟正黑體"/>
                <w:sz w:val="20"/>
                <w:szCs w:val="20"/>
              </w:rPr>
              <w:t>婚</w:t>
            </w:r>
            <w:r w:rsidRPr="00F72C01">
              <w:rPr>
                <w:rFonts w:eastAsia="微軟正黑體" w:hAnsi="微軟正黑體" w:hint="eastAsia"/>
                <w:sz w:val="20"/>
                <w:szCs w:val="20"/>
              </w:rPr>
              <w:t>育</w:t>
            </w:r>
            <w:r w:rsidRPr="00F72C01">
              <w:rPr>
                <w:rFonts w:eastAsia="微軟正黑體" w:hAnsi="微軟正黑體"/>
                <w:sz w:val="20"/>
                <w:szCs w:val="20"/>
              </w:rPr>
              <w:t>對</w:t>
            </w:r>
            <w:r w:rsidRPr="00F72C01">
              <w:rPr>
                <w:rFonts w:eastAsia="微軟正黑體" w:hAnsi="微軟正黑體" w:hint="eastAsia"/>
                <w:sz w:val="20"/>
                <w:szCs w:val="20"/>
              </w:rPr>
              <w:t>於</w:t>
            </w:r>
            <w:r w:rsidRPr="00F72C01">
              <w:rPr>
                <w:rFonts w:eastAsia="微軟正黑體" w:hAnsi="微軟正黑體"/>
                <w:sz w:val="20"/>
                <w:szCs w:val="20"/>
              </w:rPr>
              <w:t>男人女人的益處</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hAnsi="微軟正黑體" w:hint="eastAsia"/>
                <w:sz w:val="20"/>
                <w:szCs w:val="20"/>
              </w:rPr>
            </w:pPr>
            <w:r w:rsidRPr="00F72C01">
              <w:rPr>
                <w:rFonts w:eastAsia="微軟正黑體"/>
                <w:sz w:val="20"/>
                <w:szCs w:val="20"/>
              </w:rPr>
              <w:t>2-1</w:t>
            </w:r>
            <w:r w:rsidRPr="00F72C01">
              <w:rPr>
                <w:rFonts w:eastAsia="微軟正黑體" w:hAnsi="微軟正黑體" w:hint="eastAsia"/>
                <w:sz w:val="20"/>
                <w:szCs w:val="20"/>
              </w:rPr>
              <w:t>掌握</w:t>
            </w:r>
            <w:r w:rsidRPr="00F72C01">
              <w:rPr>
                <w:rFonts w:eastAsia="微軟正黑體" w:hAnsi="微軟正黑體"/>
                <w:sz w:val="20"/>
                <w:szCs w:val="20"/>
              </w:rPr>
              <w:t>經營</w:t>
            </w:r>
            <w:r w:rsidRPr="00F72C01">
              <w:rPr>
                <w:rFonts w:eastAsia="微軟正黑體" w:hAnsi="微軟正黑體" w:hint="eastAsia"/>
                <w:sz w:val="20"/>
                <w:szCs w:val="20"/>
              </w:rPr>
              <w:t>親密</w:t>
            </w:r>
            <w:r w:rsidRPr="00F72C01">
              <w:rPr>
                <w:rFonts w:eastAsia="微軟正黑體" w:hAnsi="微軟正黑體"/>
                <w:sz w:val="20"/>
                <w:szCs w:val="20"/>
              </w:rPr>
              <w:t>關係的</w:t>
            </w:r>
            <w:r w:rsidRPr="00F72C01">
              <w:rPr>
                <w:rFonts w:eastAsia="微軟正黑體" w:hAnsi="微軟正黑體" w:hint="eastAsia"/>
                <w:sz w:val="20"/>
                <w:szCs w:val="20"/>
              </w:rPr>
              <w:t>基本</w:t>
            </w:r>
            <w:r w:rsidRPr="00F72C01">
              <w:rPr>
                <w:rFonts w:eastAsia="微軟正黑體" w:hAnsi="微軟正黑體"/>
                <w:sz w:val="20"/>
                <w:szCs w:val="20"/>
              </w:rPr>
              <w:t>態度和秘訣</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hAnsi="微軟正黑體" w:hint="eastAsia"/>
                <w:sz w:val="20"/>
                <w:szCs w:val="20"/>
              </w:rPr>
              <w:t>2-2</w:t>
            </w:r>
            <w:r w:rsidRPr="00F72C01">
              <w:rPr>
                <w:rFonts w:eastAsia="微軟正黑體" w:hAnsi="微軟正黑體" w:hint="eastAsia"/>
                <w:sz w:val="20"/>
                <w:szCs w:val="20"/>
              </w:rPr>
              <w:t>掌握</w:t>
            </w:r>
            <w:r w:rsidRPr="00F72C01">
              <w:rPr>
                <w:rFonts w:eastAsia="微軟正黑體" w:hAnsi="微軟正黑體"/>
                <w:sz w:val="20"/>
                <w:szCs w:val="20"/>
              </w:rPr>
              <w:t>得到愛與歸屬的</w:t>
            </w:r>
            <w:r w:rsidRPr="00F72C01">
              <w:rPr>
                <w:rFonts w:eastAsia="微軟正黑體" w:hAnsi="微軟正黑體" w:hint="eastAsia"/>
                <w:sz w:val="20"/>
                <w:szCs w:val="20"/>
              </w:rPr>
              <w:t>真正關鍵。</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3-1</w:t>
            </w:r>
            <w:r w:rsidRPr="00F72C01">
              <w:rPr>
                <w:rFonts w:eastAsia="微軟正黑體" w:hAnsi="微軟正黑體" w:hint="eastAsia"/>
                <w:sz w:val="20"/>
                <w:szCs w:val="20"/>
              </w:rPr>
              <w:t>認識</w:t>
            </w:r>
            <w:r w:rsidRPr="00F72C01">
              <w:rPr>
                <w:rFonts w:eastAsia="微軟正黑體" w:hAnsi="微軟正黑體"/>
                <w:sz w:val="20"/>
                <w:szCs w:val="20"/>
              </w:rPr>
              <w:t>「同居關係」</w:t>
            </w:r>
            <w:r w:rsidRPr="00F72C01">
              <w:rPr>
                <w:rFonts w:eastAsia="微軟正黑體" w:hAnsi="微軟正黑體" w:hint="eastAsia"/>
                <w:sz w:val="20"/>
                <w:szCs w:val="20"/>
              </w:rPr>
              <w:t>與婚姻關係的差異。</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3-2</w:t>
            </w:r>
            <w:r w:rsidRPr="00F72C01">
              <w:rPr>
                <w:rFonts w:eastAsia="微軟正黑體" w:hAnsi="微軟正黑體" w:hint="eastAsia"/>
                <w:sz w:val="20"/>
                <w:szCs w:val="20"/>
              </w:rPr>
              <w:t>願意參與婚前</w:t>
            </w:r>
            <w:r w:rsidRPr="00F72C01">
              <w:rPr>
                <w:rFonts w:eastAsia="微軟正黑體" w:hAnsi="微軟正黑體"/>
                <w:sz w:val="20"/>
                <w:szCs w:val="20"/>
              </w:rPr>
              <w:t>輔導的課程作</w:t>
            </w:r>
            <w:r w:rsidRPr="00F72C01">
              <w:rPr>
                <w:rFonts w:eastAsia="微軟正黑體" w:hAnsi="微軟正黑體" w:hint="eastAsia"/>
                <w:sz w:val="20"/>
                <w:szCs w:val="20"/>
              </w:rPr>
              <w:t>結婚</w:t>
            </w:r>
            <w:r w:rsidRPr="00F72C01">
              <w:rPr>
                <w:rFonts w:eastAsia="微軟正黑體" w:hAnsi="微軟正黑體"/>
                <w:sz w:val="20"/>
                <w:szCs w:val="20"/>
              </w:rPr>
              <w:t>預備</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4-1</w:t>
            </w:r>
            <w:r w:rsidRPr="00F72C01">
              <w:rPr>
                <w:rFonts w:eastAsia="微軟正黑體" w:hAnsi="微軟正黑體" w:hint="eastAsia"/>
                <w:sz w:val="20"/>
                <w:szCs w:val="20"/>
              </w:rPr>
              <w:t>瞭解</w:t>
            </w:r>
            <w:r w:rsidRPr="00F72C01">
              <w:rPr>
                <w:rFonts w:eastAsia="微軟正黑體" w:hAnsi="微軟正黑體"/>
                <w:sz w:val="20"/>
                <w:szCs w:val="20"/>
              </w:rPr>
              <w:t>台灣的少子化</w:t>
            </w:r>
            <w:r w:rsidRPr="00F72C01">
              <w:rPr>
                <w:rFonts w:eastAsia="微軟正黑體" w:hAnsi="微軟正黑體" w:hint="eastAsia"/>
                <w:sz w:val="20"/>
                <w:szCs w:val="20"/>
              </w:rPr>
              <w:t>對</w:t>
            </w:r>
            <w:r w:rsidRPr="00F72C01">
              <w:rPr>
                <w:rFonts w:eastAsia="微軟正黑體" w:hAnsi="微軟正黑體"/>
                <w:sz w:val="20"/>
                <w:szCs w:val="20"/>
              </w:rPr>
              <w:t>未來社會的</w:t>
            </w:r>
            <w:r w:rsidRPr="00F72C01">
              <w:rPr>
                <w:rFonts w:eastAsia="微軟正黑體" w:hAnsi="微軟正黑體" w:hint="eastAsia"/>
                <w:sz w:val="20"/>
                <w:szCs w:val="20"/>
              </w:rPr>
              <w:t>影響。</w:t>
            </w:r>
          </w:p>
          <w:p w:rsidR="00F72C01" w:rsidRPr="00F72C01" w:rsidRDefault="00F72C01" w:rsidP="00F72C01">
            <w:pPr>
              <w:spacing w:line="360" w:lineRule="exact"/>
              <w:jc w:val="both"/>
              <w:rPr>
                <w:rFonts w:eastAsia="微軟正黑體"/>
                <w:sz w:val="20"/>
                <w:szCs w:val="20"/>
              </w:rPr>
            </w:pPr>
            <w:r w:rsidRPr="00F72C01">
              <w:rPr>
                <w:rFonts w:eastAsia="微軟正黑體" w:hint="eastAsia"/>
                <w:sz w:val="20"/>
                <w:szCs w:val="20"/>
              </w:rPr>
              <w:t>4</w:t>
            </w:r>
            <w:r w:rsidRPr="00F72C01">
              <w:rPr>
                <w:rFonts w:eastAsia="微軟正黑體"/>
                <w:sz w:val="20"/>
                <w:szCs w:val="20"/>
              </w:rPr>
              <w:t>-</w:t>
            </w:r>
            <w:r w:rsidRPr="00F72C01">
              <w:rPr>
                <w:rFonts w:eastAsia="微軟正黑體" w:hint="eastAsia"/>
                <w:sz w:val="20"/>
                <w:szCs w:val="20"/>
              </w:rPr>
              <w:t>2</w:t>
            </w:r>
            <w:r w:rsidRPr="00F72C01">
              <w:rPr>
                <w:rFonts w:eastAsia="微軟正黑體" w:hint="eastAsia"/>
                <w:sz w:val="20"/>
                <w:szCs w:val="20"/>
              </w:rPr>
              <w:t>體認</w:t>
            </w:r>
            <w:r w:rsidRPr="00F72C01">
              <w:rPr>
                <w:rFonts w:eastAsia="微軟正黑體" w:hAnsi="微軟正黑體" w:hint="eastAsia"/>
                <w:sz w:val="20"/>
                <w:szCs w:val="20"/>
              </w:rPr>
              <w:t>結</w:t>
            </w:r>
            <w:r w:rsidRPr="00F72C01">
              <w:rPr>
                <w:rFonts w:eastAsia="微軟正黑體" w:hAnsi="微軟正黑體"/>
                <w:sz w:val="20"/>
                <w:szCs w:val="20"/>
              </w:rPr>
              <w:t>婚</w:t>
            </w:r>
            <w:r w:rsidRPr="00F72C01">
              <w:rPr>
                <w:rFonts w:eastAsia="微軟正黑體" w:hAnsi="微軟正黑體" w:hint="eastAsia"/>
                <w:sz w:val="20"/>
                <w:szCs w:val="20"/>
              </w:rPr>
              <w:t>生</w:t>
            </w:r>
            <w:r w:rsidRPr="00F72C01">
              <w:rPr>
                <w:rFonts w:eastAsia="微軟正黑體" w:hAnsi="微軟正黑體"/>
                <w:sz w:val="20"/>
                <w:szCs w:val="20"/>
              </w:rPr>
              <w:t>育</w:t>
            </w:r>
            <w:r w:rsidRPr="00F72C01">
              <w:rPr>
                <w:rFonts w:eastAsia="微軟正黑體" w:hAnsi="微軟正黑體" w:hint="eastAsia"/>
                <w:sz w:val="20"/>
                <w:szCs w:val="20"/>
              </w:rPr>
              <w:t>對於</w:t>
            </w:r>
            <w:r w:rsidRPr="00F72C01">
              <w:rPr>
                <w:rFonts w:eastAsia="微軟正黑體" w:hAnsi="微軟正黑體"/>
                <w:sz w:val="20"/>
                <w:szCs w:val="20"/>
              </w:rPr>
              <w:t>社會</w:t>
            </w:r>
            <w:r w:rsidRPr="00F72C01">
              <w:rPr>
                <w:rFonts w:eastAsia="微軟正黑體" w:hAnsi="微軟正黑體" w:hint="eastAsia"/>
                <w:sz w:val="20"/>
                <w:szCs w:val="20"/>
              </w:rPr>
              <w:t>的</w:t>
            </w:r>
            <w:r w:rsidRPr="00F72C01">
              <w:rPr>
                <w:rFonts w:eastAsia="微軟正黑體" w:hAnsi="微軟正黑體"/>
                <w:sz w:val="20"/>
                <w:szCs w:val="20"/>
              </w:rPr>
              <w:t>貢獻</w:t>
            </w:r>
            <w:r w:rsidRPr="00F72C01">
              <w:rPr>
                <w:rFonts w:eastAsia="微軟正黑體" w:hAnsi="微軟正黑體" w:hint="eastAsia"/>
                <w:sz w:val="20"/>
                <w:szCs w:val="20"/>
              </w:rPr>
              <w:t>。</w:t>
            </w:r>
          </w:p>
          <w:p w:rsidR="00F72C01" w:rsidRPr="00F72C01" w:rsidRDefault="00F72C01" w:rsidP="00F72C01">
            <w:pPr>
              <w:spacing w:line="360" w:lineRule="exact"/>
              <w:jc w:val="both"/>
              <w:rPr>
                <w:rFonts w:eastAsia="微軟正黑體"/>
                <w:sz w:val="20"/>
                <w:szCs w:val="20"/>
              </w:rPr>
            </w:pPr>
            <w:r w:rsidRPr="00F72C01">
              <w:rPr>
                <w:rFonts w:eastAsia="微軟正黑體"/>
                <w:sz w:val="20"/>
                <w:szCs w:val="20"/>
              </w:rPr>
              <w:t>5-</w:t>
            </w:r>
            <w:r w:rsidRPr="00F72C01">
              <w:rPr>
                <w:rFonts w:eastAsia="微軟正黑體" w:hint="eastAsia"/>
                <w:sz w:val="20"/>
                <w:szCs w:val="20"/>
              </w:rPr>
              <w:t>1</w:t>
            </w:r>
            <w:r w:rsidRPr="00F72C01">
              <w:rPr>
                <w:rFonts w:eastAsia="微軟正黑體" w:hint="eastAsia"/>
                <w:sz w:val="20"/>
                <w:szCs w:val="20"/>
              </w:rPr>
              <w:t>願意</w:t>
            </w:r>
            <w:r w:rsidRPr="00F72C01">
              <w:rPr>
                <w:rFonts w:eastAsia="微軟正黑體" w:hAnsi="微軟正黑體"/>
                <w:sz w:val="20"/>
                <w:szCs w:val="20"/>
              </w:rPr>
              <w:t>自我預備</w:t>
            </w:r>
            <w:r w:rsidRPr="00F72C01">
              <w:rPr>
                <w:rFonts w:eastAsia="微軟正黑體" w:hAnsi="微軟正黑體" w:hint="eastAsia"/>
                <w:sz w:val="20"/>
                <w:szCs w:val="20"/>
              </w:rPr>
              <w:t>，</w:t>
            </w:r>
            <w:r w:rsidRPr="00F72C01">
              <w:rPr>
                <w:rFonts w:eastAsia="微軟正黑體" w:hint="eastAsia"/>
                <w:sz w:val="20"/>
                <w:szCs w:val="20"/>
              </w:rPr>
              <w:t>正</w:t>
            </w:r>
            <w:r w:rsidRPr="00F72C01">
              <w:rPr>
                <w:rFonts w:eastAsia="微軟正黑體" w:hAnsi="微軟正黑體"/>
                <w:sz w:val="20"/>
                <w:szCs w:val="20"/>
              </w:rPr>
              <w:t>視</w:t>
            </w:r>
            <w:r w:rsidRPr="00F72C01">
              <w:rPr>
                <w:rFonts w:eastAsia="微軟正黑體" w:hAnsi="微軟正黑體" w:hint="eastAsia"/>
                <w:sz w:val="20"/>
                <w:szCs w:val="20"/>
              </w:rPr>
              <w:t>婚姻家庭</w:t>
            </w:r>
            <w:r w:rsidRPr="00F72C01">
              <w:rPr>
                <w:rFonts w:eastAsia="微軟正黑體" w:hAnsi="微軟正黑體"/>
                <w:sz w:val="20"/>
                <w:szCs w:val="20"/>
              </w:rPr>
              <w:t>的價值。</w:t>
            </w:r>
          </w:p>
        </w:tc>
      </w:tr>
      <w:tr w:rsidR="00F72C01" w:rsidRPr="00F72C01" w:rsidTr="00F72C01">
        <w:tblPrEx>
          <w:tblCellMar>
            <w:top w:w="0" w:type="dxa"/>
            <w:bottom w:w="0" w:type="dxa"/>
          </w:tblCellMar>
        </w:tblPrEx>
        <w:trPr>
          <w:cantSplit/>
          <w:trHeight w:val="339"/>
        </w:trPr>
        <w:tc>
          <w:tcPr>
            <w:tcW w:w="571" w:type="dxa"/>
            <w:vMerge/>
            <w:tcBorders>
              <w:left w:val="thickThinLargeGap" w:sz="8" w:space="0" w:color="auto"/>
              <w:right w:val="single" w:sz="6" w:space="0" w:color="auto"/>
            </w:tcBorders>
            <w:vAlign w:val="center"/>
          </w:tcPr>
          <w:p w:rsidR="00F72C01" w:rsidRPr="00F72C01" w:rsidRDefault="00F72C01" w:rsidP="00F72C01">
            <w:pPr>
              <w:jc w:val="center"/>
              <w:rPr>
                <w:rFonts w:ascii="標楷體" w:eastAsia="標楷體" w:hAnsi="標楷體" w:hint="eastAsia"/>
              </w:rPr>
            </w:pPr>
          </w:p>
        </w:tc>
        <w:tc>
          <w:tcPr>
            <w:tcW w:w="8592" w:type="dxa"/>
            <w:gridSpan w:val="7"/>
            <w:tcBorders>
              <w:top w:val="single" w:sz="6" w:space="0" w:color="auto"/>
              <w:left w:val="single" w:sz="6" w:space="0" w:color="auto"/>
              <w:bottom w:val="single" w:sz="4" w:space="0" w:color="auto"/>
              <w:right w:val="thinThickLargeGap" w:sz="8" w:space="0" w:color="auto"/>
            </w:tcBorders>
            <w:vAlign w:val="center"/>
          </w:tcPr>
          <w:p w:rsidR="00F72C01" w:rsidRPr="00F72C01" w:rsidRDefault="00F72C01" w:rsidP="00F72C01">
            <w:pPr>
              <w:spacing w:line="360" w:lineRule="exact"/>
              <w:jc w:val="center"/>
              <w:rPr>
                <w:rFonts w:eastAsia="微軟正黑體"/>
                <w:sz w:val="20"/>
                <w:szCs w:val="20"/>
              </w:rPr>
            </w:pPr>
            <w:r w:rsidRPr="00F72C01">
              <w:rPr>
                <w:rFonts w:eastAsia="微軟正黑體" w:hint="eastAsia"/>
                <w:sz w:val="20"/>
                <w:szCs w:val="20"/>
              </w:rPr>
              <w:t>政府相關法規</w:t>
            </w:r>
          </w:p>
        </w:tc>
      </w:tr>
      <w:tr w:rsidR="00F72C01" w:rsidRPr="00F72C01" w:rsidTr="00F72C01">
        <w:tblPrEx>
          <w:tblCellMar>
            <w:top w:w="0" w:type="dxa"/>
            <w:bottom w:w="0" w:type="dxa"/>
          </w:tblCellMar>
        </w:tblPrEx>
        <w:trPr>
          <w:cantSplit/>
          <w:trHeight w:val="380"/>
        </w:trPr>
        <w:tc>
          <w:tcPr>
            <w:tcW w:w="571" w:type="dxa"/>
            <w:vMerge/>
            <w:tcBorders>
              <w:left w:val="thickThinLargeGap" w:sz="8" w:space="0" w:color="auto"/>
              <w:bottom w:val="thinThickSmallGap" w:sz="24" w:space="0" w:color="auto"/>
              <w:right w:val="single" w:sz="6" w:space="0" w:color="auto"/>
            </w:tcBorders>
            <w:vAlign w:val="center"/>
          </w:tcPr>
          <w:p w:rsidR="00F72C01" w:rsidRPr="00F72C01" w:rsidRDefault="00F72C01" w:rsidP="00F72C01">
            <w:pPr>
              <w:jc w:val="center"/>
              <w:rPr>
                <w:rFonts w:ascii="標楷體" w:eastAsia="標楷體" w:hAnsi="標楷體" w:hint="eastAsia"/>
              </w:rPr>
            </w:pPr>
          </w:p>
        </w:tc>
        <w:tc>
          <w:tcPr>
            <w:tcW w:w="8592" w:type="dxa"/>
            <w:gridSpan w:val="7"/>
            <w:tcBorders>
              <w:top w:val="single" w:sz="4" w:space="0" w:color="auto"/>
              <w:left w:val="single" w:sz="6" w:space="0" w:color="auto"/>
              <w:bottom w:val="thinThickSmallGap" w:sz="24" w:space="0" w:color="auto"/>
              <w:right w:val="thinThickLargeGap" w:sz="8" w:space="0" w:color="auto"/>
            </w:tcBorders>
            <w:vAlign w:val="center"/>
          </w:tcPr>
          <w:p w:rsidR="00F72C01" w:rsidRPr="00F72C01" w:rsidRDefault="00F72C01" w:rsidP="00F72C01">
            <w:pPr>
              <w:spacing w:line="360" w:lineRule="exact"/>
              <w:rPr>
                <w:rFonts w:eastAsia="微軟正黑體"/>
                <w:sz w:val="20"/>
                <w:szCs w:val="20"/>
              </w:rPr>
            </w:pPr>
            <w:r w:rsidRPr="00F72C01">
              <w:rPr>
                <w:rFonts w:eastAsia="微軟正黑體" w:hint="eastAsia"/>
                <w:sz w:val="20"/>
                <w:szCs w:val="20"/>
              </w:rPr>
              <w:t>符合家庭教育法之規定</w:t>
            </w:r>
          </w:p>
        </w:tc>
      </w:tr>
    </w:tbl>
    <w:p w:rsidR="0098325D" w:rsidRPr="00F72C01" w:rsidRDefault="0098325D" w:rsidP="0098325D">
      <w:pPr>
        <w:ind w:left="360"/>
        <w:rPr>
          <w:rFonts w:ascii="標楷體" w:eastAsia="標楷體" w:hAnsi="標楷體" w:hint="eastAsia"/>
          <w:b/>
          <w:sz w:val="28"/>
          <w:szCs w:val="28"/>
        </w:rPr>
      </w:pPr>
    </w:p>
    <w:p w:rsidR="00CB565C" w:rsidRDefault="00CB565C" w:rsidP="0098325D">
      <w:pPr>
        <w:jc w:val="center"/>
        <w:rPr>
          <w:rFonts w:ascii="標楷體" w:eastAsia="標楷體" w:hAnsi="標楷體" w:hint="eastAsia"/>
        </w:rPr>
      </w:pPr>
    </w:p>
    <w:p w:rsidR="00F72C01" w:rsidRDefault="00F72C01" w:rsidP="0098325D">
      <w:pPr>
        <w:jc w:val="center"/>
        <w:rPr>
          <w:rFonts w:ascii="標楷體" w:eastAsia="標楷體" w:hAnsi="標楷體" w:hint="eastAsia"/>
        </w:rPr>
      </w:pPr>
    </w:p>
    <w:p w:rsidR="0078480A" w:rsidRDefault="003D7EE3" w:rsidP="0078480A">
      <w:pPr>
        <w:suppressAutoHyphens/>
        <w:spacing w:line="500" w:lineRule="exact"/>
        <w:rPr>
          <w:rFonts w:ascii="標楷體" w:eastAsia="標楷體" w:hAnsi="標楷體" w:hint="eastAsia"/>
          <w:b/>
          <w:kern w:val="1"/>
          <w:sz w:val="40"/>
          <w:szCs w:val="40"/>
        </w:rPr>
      </w:pPr>
      <w:r>
        <w:rPr>
          <w:noProof/>
          <w:kern w:val="1"/>
        </w:rPr>
        <w:drawing>
          <wp:anchor distT="0" distB="0" distL="114935" distR="114935" simplePos="0" relativeHeight="251659776" behindDoc="0" locked="0" layoutInCell="1" allowOverlap="1">
            <wp:simplePos x="0" y="0"/>
            <wp:positionH relativeFrom="column">
              <wp:posOffset>5183505</wp:posOffset>
            </wp:positionH>
            <wp:positionV relativeFrom="paragraph">
              <wp:posOffset>-41275</wp:posOffset>
            </wp:positionV>
            <wp:extent cx="1256665" cy="1256665"/>
            <wp:effectExtent l="0" t="0" r="635" b="63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665" cy="1256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8480A">
        <w:rPr>
          <w:rFonts w:ascii="標楷體" w:eastAsia="標楷體" w:hAnsi="標楷體" w:hint="eastAsia"/>
          <w:b/>
          <w:kern w:val="1"/>
          <w:sz w:val="40"/>
          <w:szCs w:val="40"/>
          <w:bdr w:val="single" w:sz="4" w:space="0" w:color="auto"/>
        </w:rPr>
        <w:t>附件二</w:t>
      </w:r>
    </w:p>
    <w:p w:rsidR="00F72C01" w:rsidRPr="0078480A" w:rsidRDefault="00F72C01" w:rsidP="00F72C01">
      <w:pPr>
        <w:suppressAutoHyphens/>
        <w:spacing w:line="500" w:lineRule="exact"/>
        <w:jc w:val="center"/>
        <w:rPr>
          <w:rFonts w:ascii="標楷體" w:eastAsia="標楷體" w:hAnsi="標楷體"/>
          <w:b/>
          <w:kern w:val="1"/>
          <w:sz w:val="36"/>
          <w:szCs w:val="36"/>
          <w:lang w:eastAsia="ar-SA"/>
        </w:rPr>
      </w:pPr>
      <w:r w:rsidRPr="0078480A">
        <w:rPr>
          <w:rFonts w:ascii="標楷體" w:eastAsia="標楷體" w:hAnsi="標楷體"/>
          <w:b/>
          <w:kern w:val="1"/>
          <w:sz w:val="36"/>
          <w:szCs w:val="36"/>
          <w:lang w:eastAsia="ar-SA"/>
        </w:rPr>
        <w:t>新北市政府家庭教育中心</w:t>
      </w:r>
    </w:p>
    <w:p w:rsidR="00F72C01" w:rsidRPr="0078480A" w:rsidRDefault="00F72C01" w:rsidP="00F72C01">
      <w:pPr>
        <w:suppressAutoHyphens/>
        <w:spacing w:line="500" w:lineRule="exact"/>
        <w:jc w:val="center"/>
        <w:rPr>
          <w:rFonts w:ascii="標楷體" w:eastAsia="標楷體" w:hAnsi="標楷體" w:hint="eastAsia"/>
          <w:b/>
          <w:color w:val="000000"/>
          <w:kern w:val="1"/>
          <w:sz w:val="36"/>
          <w:szCs w:val="36"/>
        </w:rPr>
      </w:pPr>
      <w:r w:rsidRPr="0078480A">
        <w:rPr>
          <w:rFonts w:ascii="標楷體" w:eastAsia="標楷體" w:hAnsi="標楷體"/>
          <w:b/>
          <w:color w:val="000000"/>
          <w:kern w:val="1"/>
          <w:sz w:val="36"/>
          <w:szCs w:val="36"/>
          <w:lang w:eastAsia="ar-SA"/>
        </w:rPr>
        <w:t>104年度家長宣導資料</w:t>
      </w:r>
    </w:p>
    <w:p w:rsidR="00F72C01" w:rsidRPr="0078480A" w:rsidRDefault="00F72C01" w:rsidP="00F72C01">
      <w:pPr>
        <w:suppressAutoHyphens/>
        <w:spacing w:line="500" w:lineRule="exact"/>
        <w:rPr>
          <w:rFonts w:ascii="標楷體" w:eastAsia="標楷體" w:hAnsi="標楷體"/>
          <w:b/>
          <w:color w:val="000000"/>
          <w:kern w:val="1"/>
          <w:sz w:val="28"/>
          <w:szCs w:val="28"/>
          <w:lang w:eastAsia="ar-SA"/>
        </w:rPr>
      </w:pPr>
      <w:r w:rsidRPr="0078480A">
        <w:rPr>
          <w:rFonts w:ascii="標楷體" w:eastAsia="標楷體" w:hAnsi="標楷體"/>
          <w:b/>
          <w:color w:val="000000"/>
          <w:kern w:val="1"/>
          <w:sz w:val="28"/>
          <w:szCs w:val="28"/>
          <w:lang w:eastAsia="ar-SA"/>
        </w:rPr>
        <w:t>各位親愛的家長，您好：</w:t>
      </w:r>
    </w:p>
    <w:p w:rsidR="00F72C01" w:rsidRPr="00F72C01" w:rsidRDefault="00F72C01" w:rsidP="00F72C01">
      <w:pPr>
        <w:suppressAutoHyphens/>
        <w:spacing w:line="500" w:lineRule="exact"/>
        <w:rPr>
          <w:rFonts w:ascii="標楷體" w:eastAsia="標楷體" w:hAnsi="標楷體" w:hint="eastAsia"/>
          <w:b/>
          <w:color w:val="000000"/>
          <w:kern w:val="1"/>
          <w:sz w:val="32"/>
          <w:szCs w:val="32"/>
        </w:rPr>
      </w:pPr>
      <w:r w:rsidRPr="0078480A">
        <w:rPr>
          <w:rFonts w:ascii="標楷體" w:eastAsia="標楷體" w:hAnsi="標楷體"/>
          <w:b/>
          <w:color w:val="000000"/>
          <w:kern w:val="1"/>
          <w:sz w:val="28"/>
          <w:szCs w:val="28"/>
          <w:lang w:eastAsia="ar-SA"/>
        </w:rPr>
        <w:t>我們有很重要的家庭教育資訊和資源要與您分享，請撥一點時間詳閱下列訊息，也鼓勵大家善加運用家庭教育中心資源，踴躍參與相關課程及活動，讓您的家庭因學習而更相愛!</w:t>
      </w:r>
    </w:p>
    <w:p w:rsidR="00F72C01" w:rsidRPr="0078480A" w:rsidRDefault="00F72C01" w:rsidP="00F72C01">
      <w:pPr>
        <w:suppressAutoHyphens/>
        <w:spacing w:line="400" w:lineRule="exact"/>
        <w:rPr>
          <w:rFonts w:ascii="標楷體" w:eastAsia="標楷體" w:hAnsi="標楷體"/>
          <w:b/>
          <w:w w:val="90"/>
          <w:kern w:val="1"/>
          <w:sz w:val="32"/>
          <w:szCs w:val="32"/>
          <w:lang w:eastAsia="ar-SA"/>
        </w:rPr>
      </w:pPr>
      <w:r w:rsidRPr="0078480A">
        <w:rPr>
          <w:rFonts w:ascii="標楷體" w:eastAsia="標楷體" w:hAnsi="標楷體"/>
          <w:b/>
          <w:w w:val="90"/>
          <w:kern w:val="1"/>
          <w:sz w:val="32"/>
          <w:szCs w:val="32"/>
          <w:lang w:eastAsia="ar-SA"/>
        </w:rPr>
        <w:t>壹、104年度慈孝家庭楷模選拔及表揚活動</w:t>
      </w:r>
    </w:p>
    <w:p w:rsidR="00F72C01" w:rsidRPr="00F72C01" w:rsidRDefault="00F72C01" w:rsidP="00F72C01">
      <w:pPr>
        <w:suppressAutoHyphens/>
        <w:spacing w:line="440" w:lineRule="exact"/>
        <w:ind w:left="120" w:firstLine="280"/>
        <w:rPr>
          <w:rFonts w:ascii="標楷體" w:eastAsia="標楷體" w:hAnsi="標楷體"/>
          <w:kern w:val="1"/>
          <w:sz w:val="28"/>
          <w:szCs w:val="28"/>
          <w:lang w:eastAsia="ar-SA"/>
        </w:rPr>
      </w:pPr>
      <w:r w:rsidRPr="00F72C01">
        <w:rPr>
          <w:rFonts w:ascii="標楷體" w:eastAsia="標楷體" w:hAnsi="標楷體"/>
          <w:kern w:val="1"/>
          <w:sz w:val="28"/>
          <w:szCs w:val="28"/>
          <w:lang w:eastAsia="ar-SA"/>
        </w:rPr>
        <w:t>為喚起家庭長輩展現慈愛、晚輩重視行孝美德，發揮典範學習效果。</w:t>
      </w:r>
    </w:p>
    <w:p w:rsidR="00F72C01" w:rsidRPr="00F72C01" w:rsidRDefault="00F72C01" w:rsidP="00F72C01">
      <w:pPr>
        <w:suppressAutoHyphens/>
        <w:spacing w:line="440" w:lineRule="exact"/>
        <w:ind w:left="800" w:hanging="560"/>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(一)選拔對象：全市各級學校，分為高中職、國中、國小學生3組，且於5年內未曾獲內政部「孝行獎」及教育部「孝親家庭楷模」表揚者。</w:t>
      </w:r>
    </w:p>
    <w:p w:rsidR="00F72C01" w:rsidRPr="00F72C01" w:rsidRDefault="00F72C01" w:rsidP="00F72C01">
      <w:pPr>
        <w:suppressAutoHyphens/>
        <w:spacing w:line="440" w:lineRule="exact"/>
        <w:ind w:left="800" w:hanging="560"/>
        <w:rPr>
          <w:rFonts w:ascii="標楷體" w:eastAsia="標楷體" w:hAnsi="標楷體"/>
          <w:kern w:val="1"/>
          <w:sz w:val="28"/>
          <w:szCs w:val="28"/>
          <w:lang w:eastAsia="ar-SA"/>
        </w:rPr>
      </w:pPr>
      <w:r w:rsidRPr="00F72C01">
        <w:rPr>
          <w:rFonts w:ascii="標楷體" w:eastAsia="標楷體" w:hAnsi="標楷體"/>
          <w:kern w:val="1"/>
          <w:sz w:val="28"/>
          <w:szCs w:val="28"/>
          <w:lang w:eastAsia="ar-SA"/>
        </w:rPr>
        <w:t xml:space="preserve">(二)選拔方式：分推薦、初審及決審3階段辦理，其中推薦方式得由當事人採自我推薦或被推薦，擇一方式辦理。 </w:t>
      </w:r>
    </w:p>
    <w:p w:rsidR="00F72C01" w:rsidRPr="00F72C01" w:rsidRDefault="00F72C01" w:rsidP="00F72C01">
      <w:pPr>
        <w:suppressAutoHyphens/>
        <w:spacing w:line="440" w:lineRule="exact"/>
        <w:ind w:left="840" w:hanging="840"/>
        <w:rPr>
          <w:rFonts w:ascii="標楷體" w:eastAsia="標楷體" w:hAnsi="標楷體"/>
          <w:kern w:val="1"/>
          <w:sz w:val="28"/>
          <w:szCs w:val="28"/>
          <w:lang w:eastAsia="ar-SA"/>
        </w:rPr>
      </w:pPr>
      <w:r w:rsidRPr="00F72C01">
        <w:rPr>
          <w:rFonts w:ascii="標楷體" w:eastAsia="標楷體" w:hAnsi="標楷體"/>
          <w:kern w:val="1"/>
          <w:sz w:val="28"/>
          <w:szCs w:val="28"/>
          <w:lang w:eastAsia="ar-SA"/>
        </w:rPr>
        <w:t xml:space="preserve">  (三)選拔程序：</w:t>
      </w:r>
      <w:r w:rsidRPr="00F72C01">
        <w:rPr>
          <w:rFonts w:ascii="標楷體" w:eastAsia="標楷體" w:hAnsi="標楷體"/>
          <w:bCs/>
          <w:kern w:val="1"/>
          <w:sz w:val="28"/>
          <w:szCs w:val="28"/>
          <w:lang w:eastAsia="ar-SA"/>
        </w:rPr>
        <w:t>需</w:t>
      </w:r>
      <w:r w:rsidRPr="00F72C01">
        <w:rPr>
          <w:rFonts w:ascii="標楷體" w:eastAsia="標楷體" w:hAnsi="標楷體"/>
          <w:kern w:val="1"/>
          <w:sz w:val="28"/>
          <w:szCs w:val="28"/>
          <w:lang w:eastAsia="ar-SA"/>
        </w:rPr>
        <w:t>經</w:t>
      </w:r>
      <w:r w:rsidRPr="00F72C01">
        <w:rPr>
          <w:rFonts w:ascii="標楷體" w:eastAsia="標楷體" w:hAnsi="標楷體"/>
          <w:bCs/>
          <w:kern w:val="1"/>
          <w:sz w:val="28"/>
          <w:szCs w:val="28"/>
          <w:lang w:eastAsia="ar-SA"/>
        </w:rPr>
        <w:t>由當事人就讀學校</w:t>
      </w:r>
      <w:r w:rsidRPr="00F72C01">
        <w:rPr>
          <w:rFonts w:ascii="標楷體" w:eastAsia="標楷體" w:hAnsi="標楷體"/>
          <w:kern w:val="1"/>
          <w:sz w:val="28"/>
          <w:szCs w:val="28"/>
          <w:lang w:eastAsia="ar-SA"/>
        </w:rPr>
        <w:t>之「</w:t>
      </w:r>
      <w:r w:rsidRPr="00F72C01">
        <w:rPr>
          <w:rFonts w:ascii="標楷體" w:eastAsia="標楷體" w:hAnsi="標楷體"/>
          <w:bCs/>
          <w:kern w:val="1"/>
          <w:sz w:val="28"/>
          <w:szCs w:val="28"/>
          <w:lang w:eastAsia="ar-SA"/>
        </w:rPr>
        <w:t>10</w:t>
      </w:r>
      <w:r w:rsidRPr="00F72C01">
        <w:rPr>
          <w:rFonts w:ascii="標楷體" w:eastAsia="標楷體" w:hAnsi="標楷體" w:hint="eastAsia"/>
          <w:bCs/>
          <w:kern w:val="1"/>
          <w:sz w:val="28"/>
          <w:szCs w:val="28"/>
        </w:rPr>
        <w:t>4</w:t>
      </w:r>
      <w:r w:rsidRPr="00F72C01">
        <w:rPr>
          <w:rFonts w:ascii="標楷體" w:eastAsia="標楷體" w:hAnsi="標楷體"/>
          <w:bCs/>
          <w:kern w:val="1"/>
          <w:sz w:val="28"/>
          <w:szCs w:val="28"/>
          <w:lang w:eastAsia="ar-SA"/>
        </w:rPr>
        <w:t>年慈孝家庭楷模選拔會</w:t>
      </w:r>
      <w:r w:rsidRPr="00F72C01">
        <w:rPr>
          <w:rFonts w:ascii="標楷體" w:eastAsia="標楷體" w:hAnsi="標楷體"/>
          <w:kern w:val="1"/>
          <w:sz w:val="28"/>
          <w:szCs w:val="28"/>
          <w:lang w:eastAsia="ar-SA"/>
        </w:rPr>
        <w:t>」審查後，由</w:t>
      </w:r>
      <w:r w:rsidRPr="00F72C01">
        <w:rPr>
          <w:rFonts w:ascii="標楷體" w:eastAsia="標楷體" w:hAnsi="標楷體"/>
          <w:bCs/>
          <w:kern w:val="1"/>
          <w:sz w:val="28"/>
          <w:szCs w:val="28"/>
          <w:lang w:eastAsia="ar-SA"/>
        </w:rPr>
        <w:t>學校推薦</w:t>
      </w:r>
      <w:r w:rsidRPr="00F72C01">
        <w:rPr>
          <w:rFonts w:ascii="標楷體" w:eastAsia="標楷體" w:hAnsi="標楷體"/>
          <w:kern w:val="1"/>
          <w:sz w:val="28"/>
          <w:szCs w:val="28"/>
          <w:lang w:eastAsia="ar-SA"/>
        </w:rPr>
        <w:t>，於</w:t>
      </w:r>
      <w:r w:rsidRPr="00F72C01">
        <w:rPr>
          <w:rFonts w:ascii="標楷體" w:eastAsia="標楷體" w:hAnsi="標楷體"/>
          <w:bCs/>
          <w:kern w:val="1"/>
          <w:sz w:val="28"/>
          <w:szCs w:val="28"/>
          <w:lang w:eastAsia="ar-SA"/>
        </w:rPr>
        <w:t>104年3月13日（星期五）前（以郵戳為憑）</w:t>
      </w:r>
      <w:r w:rsidRPr="00F72C01">
        <w:rPr>
          <w:rFonts w:ascii="標楷體" w:eastAsia="標楷體" w:hAnsi="標楷體"/>
          <w:kern w:val="1"/>
          <w:sz w:val="28"/>
          <w:szCs w:val="28"/>
          <w:lang w:eastAsia="ar-SA"/>
        </w:rPr>
        <w:t>函送至</w:t>
      </w:r>
      <w:r w:rsidRPr="00F72C01">
        <w:rPr>
          <w:rFonts w:ascii="標楷體" w:eastAsia="標楷體" w:hAnsi="標楷體"/>
          <w:b/>
          <w:kern w:val="1"/>
          <w:sz w:val="28"/>
          <w:szCs w:val="28"/>
          <w:u w:val="single"/>
          <w:lang w:eastAsia="ar-SA"/>
        </w:rPr>
        <w:t>新北市立清水高中</w:t>
      </w:r>
      <w:r w:rsidRPr="00F72C01">
        <w:rPr>
          <w:rFonts w:ascii="標楷體" w:eastAsia="標楷體" w:hAnsi="標楷體"/>
          <w:kern w:val="1"/>
          <w:sz w:val="28"/>
          <w:szCs w:val="28"/>
          <w:lang w:eastAsia="ar-SA"/>
        </w:rPr>
        <w:t xml:space="preserve">參加初審。（相關表件請逕至中心網站下載） </w:t>
      </w:r>
    </w:p>
    <w:p w:rsidR="00F72C01" w:rsidRPr="00F72C01" w:rsidRDefault="00F72C01" w:rsidP="00F72C01">
      <w:pPr>
        <w:suppressAutoHyphens/>
        <w:spacing w:line="440" w:lineRule="exact"/>
        <w:ind w:left="819" w:hanging="560"/>
        <w:rPr>
          <w:rFonts w:ascii="標楷體" w:eastAsia="標楷體" w:hAnsi="標楷體" w:hint="eastAsia"/>
          <w:kern w:val="1"/>
          <w:sz w:val="28"/>
          <w:szCs w:val="28"/>
        </w:rPr>
      </w:pPr>
      <w:r w:rsidRPr="00F72C01">
        <w:rPr>
          <w:rFonts w:ascii="標楷體" w:eastAsia="標楷體" w:hAnsi="標楷體"/>
          <w:kern w:val="1"/>
          <w:sz w:val="28"/>
          <w:szCs w:val="28"/>
          <w:lang w:eastAsia="ar-SA"/>
        </w:rPr>
        <w:t>(四)表揚及獎勵：進入全國決選者，教育部於5月上詢公開表揚，並頒發獎狀及獎金新臺幣1萬元獎勵。</w:t>
      </w:r>
    </w:p>
    <w:p w:rsidR="00F72C01" w:rsidRPr="0078480A" w:rsidRDefault="00F72C01" w:rsidP="00F72C01">
      <w:pPr>
        <w:suppressAutoHyphens/>
        <w:spacing w:line="500" w:lineRule="exact"/>
        <w:jc w:val="both"/>
        <w:rPr>
          <w:rFonts w:ascii="標楷體" w:eastAsia="標楷體" w:hAnsi="標楷體"/>
          <w:b/>
          <w:kern w:val="1"/>
          <w:sz w:val="32"/>
          <w:szCs w:val="32"/>
        </w:rPr>
      </w:pPr>
      <w:r w:rsidRPr="0078480A">
        <w:rPr>
          <w:rFonts w:ascii="標楷體" w:eastAsia="標楷體" w:hAnsi="標楷體"/>
          <w:b/>
          <w:kern w:val="1"/>
          <w:sz w:val="32"/>
          <w:szCs w:val="32"/>
          <w:lang w:eastAsia="ar-SA"/>
        </w:rPr>
        <w:t>貮、</w:t>
      </w:r>
      <w:r w:rsidRPr="0078480A">
        <w:rPr>
          <w:rFonts w:ascii="標楷體" w:eastAsia="標楷體" w:hAnsi="標楷體" w:hint="eastAsia"/>
          <w:b/>
          <w:kern w:val="1"/>
          <w:sz w:val="32"/>
          <w:szCs w:val="32"/>
          <w:lang w:eastAsia="ar-SA"/>
        </w:rPr>
        <w:t>「幸福甜甜圈」親職團體課程</w:t>
      </w:r>
    </w:p>
    <w:p w:rsidR="00F72C01" w:rsidRPr="00F72C01" w:rsidRDefault="00F72C01" w:rsidP="00F72C01">
      <w:pPr>
        <w:suppressAutoHyphens/>
        <w:spacing w:line="400" w:lineRule="exact"/>
        <w:ind w:firstLineChars="200" w:firstLine="560"/>
        <w:jc w:val="both"/>
        <w:rPr>
          <w:rFonts w:ascii="標楷體" w:eastAsia="標楷體" w:hAnsi="標楷體" w:hint="eastAsia"/>
          <w:kern w:val="1"/>
          <w:sz w:val="28"/>
          <w:szCs w:val="28"/>
        </w:rPr>
      </w:pPr>
      <w:r w:rsidRPr="00F72C01">
        <w:rPr>
          <w:rFonts w:ascii="標楷體" w:eastAsia="標楷體" w:hAnsi="標楷體" w:hint="eastAsia"/>
          <w:kern w:val="1"/>
          <w:sz w:val="28"/>
          <w:szCs w:val="28"/>
          <w:lang w:eastAsia="ar-SA"/>
        </w:rPr>
        <w:t>透過分享、團體支持、經驗交流提升家長教養知能。</w:t>
      </w:r>
    </w:p>
    <w:p w:rsidR="00F72C01" w:rsidRPr="00F72C01" w:rsidRDefault="00F72C01" w:rsidP="00F72C01">
      <w:pPr>
        <w:suppressAutoHyphens/>
        <w:spacing w:line="400" w:lineRule="exact"/>
        <w:jc w:val="both"/>
        <w:rPr>
          <w:rFonts w:ascii="標楷體" w:eastAsia="標楷體" w:hAnsi="標楷體" w:hint="eastAsia"/>
          <w:kern w:val="1"/>
          <w:sz w:val="28"/>
          <w:szCs w:val="28"/>
        </w:rPr>
      </w:pPr>
      <w:r w:rsidRPr="00F72C01">
        <w:rPr>
          <w:rFonts w:ascii="標楷體" w:eastAsia="標楷體" w:hAnsi="標楷體" w:hint="eastAsia"/>
          <w:kern w:val="1"/>
          <w:sz w:val="28"/>
          <w:szCs w:val="28"/>
        </w:rPr>
        <w:t xml:space="preserve">  (一)</w:t>
      </w:r>
      <w:r w:rsidRPr="00F72C01">
        <w:rPr>
          <w:rFonts w:ascii="標楷體" w:eastAsia="標楷體" w:hAnsi="標楷體" w:hint="eastAsia"/>
          <w:kern w:val="1"/>
          <w:sz w:val="28"/>
          <w:szCs w:val="28"/>
          <w:lang w:eastAsia="ar-SA"/>
        </w:rPr>
        <w:t>參加對象：</w:t>
      </w:r>
      <w:r w:rsidRPr="00F72C01">
        <w:rPr>
          <w:rFonts w:ascii="標楷體" w:eastAsia="標楷體" w:hAnsi="標楷體" w:hint="eastAsia"/>
          <w:kern w:val="1"/>
          <w:sz w:val="28"/>
          <w:szCs w:val="28"/>
        </w:rPr>
        <w:t>一般家庭家長</w:t>
      </w:r>
      <w:r w:rsidRPr="00F72C01">
        <w:rPr>
          <w:rFonts w:ascii="新細明體" w:hAnsi="新細明體" w:hint="eastAsia"/>
          <w:kern w:val="1"/>
          <w:sz w:val="28"/>
          <w:szCs w:val="28"/>
        </w:rPr>
        <w:t>、</w:t>
      </w:r>
      <w:r w:rsidRPr="00F72C01">
        <w:rPr>
          <w:rFonts w:ascii="標楷體" w:eastAsia="標楷體" w:hAnsi="標楷體" w:hint="eastAsia"/>
          <w:kern w:val="1"/>
          <w:sz w:val="28"/>
          <w:szCs w:val="28"/>
          <w:lang w:eastAsia="ar-SA"/>
        </w:rPr>
        <w:t>偏差行為兒童家長</w:t>
      </w:r>
      <w:r w:rsidRPr="00F72C01">
        <w:rPr>
          <w:rFonts w:ascii="標楷體" w:eastAsia="標楷體" w:hAnsi="標楷體" w:hint="eastAsia"/>
          <w:kern w:val="1"/>
          <w:sz w:val="28"/>
          <w:szCs w:val="28"/>
        </w:rPr>
        <w:t>或</w:t>
      </w:r>
      <w:r w:rsidRPr="00F72C01">
        <w:rPr>
          <w:rFonts w:ascii="標楷體" w:eastAsia="標楷體" w:hAnsi="標楷體" w:hint="eastAsia"/>
          <w:kern w:val="1"/>
          <w:sz w:val="28"/>
          <w:szCs w:val="28"/>
          <w:lang w:eastAsia="ar-SA"/>
        </w:rPr>
        <w:t>主要照顧者。</w:t>
      </w:r>
    </w:p>
    <w:p w:rsidR="00F72C01" w:rsidRPr="00F72C01" w:rsidRDefault="00F72C01" w:rsidP="00F72C01">
      <w:pPr>
        <w:suppressAutoHyphens/>
        <w:spacing w:line="400" w:lineRule="exact"/>
        <w:ind w:leftChars="116" w:left="2196" w:hangingChars="685" w:hanging="1918"/>
        <w:jc w:val="both"/>
        <w:rPr>
          <w:rFonts w:ascii="標楷體" w:eastAsia="標楷體" w:hAnsi="標楷體" w:hint="eastAsia"/>
          <w:kern w:val="1"/>
          <w:sz w:val="28"/>
          <w:szCs w:val="28"/>
        </w:rPr>
      </w:pPr>
      <w:r w:rsidRPr="00F72C01">
        <w:rPr>
          <w:rFonts w:ascii="標楷體" w:eastAsia="標楷體" w:hAnsi="標楷體" w:hint="eastAsia"/>
          <w:kern w:val="1"/>
          <w:sz w:val="28"/>
          <w:szCs w:val="28"/>
        </w:rPr>
        <w:t>(二)</w:t>
      </w:r>
      <w:r w:rsidRPr="00F72C01">
        <w:rPr>
          <w:rFonts w:ascii="標楷體" w:eastAsia="標楷體" w:hAnsi="標楷體" w:hint="eastAsia"/>
          <w:kern w:val="1"/>
          <w:sz w:val="28"/>
          <w:szCs w:val="28"/>
          <w:lang w:eastAsia="ar-SA"/>
        </w:rPr>
        <w:t>辦理期程</w:t>
      </w:r>
      <w:r w:rsidRPr="00F72C01">
        <w:rPr>
          <w:rFonts w:ascii="標楷體" w:eastAsia="標楷體" w:hAnsi="標楷體" w:hint="eastAsia"/>
          <w:kern w:val="1"/>
          <w:sz w:val="28"/>
          <w:szCs w:val="28"/>
        </w:rPr>
        <w:t>：</w:t>
      </w:r>
      <w:r w:rsidRPr="00F72C01">
        <w:rPr>
          <w:rFonts w:ascii="標楷體" w:eastAsia="標楷體" w:hAnsi="標楷體" w:hint="eastAsia"/>
          <w:kern w:val="1"/>
          <w:sz w:val="28"/>
          <w:szCs w:val="28"/>
          <w:lang w:eastAsia="ar-SA"/>
        </w:rPr>
        <w:t>全年預計辦理40梯次，160場次</w:t>
      </w:r>
      <w:r w:rsidRPr="00F72C01">
        <w:rPr>
          <w:rFonts w:ascii="標楷體" w:eastAsia="標楷體" w:hAnsi="標楷體" w:hint="eastAsia"/>
          <w:kern w:val="1"/>
          <w:sz w:val="28"/>
          <w:szCs w:val="28"/>
        </w:rPr>
        <w:t>。</w:t>
      </w:r>
      <w:r w:rsidRPr="00F72C01">
        <w:rPr>
          <w:rFonts w:ascii="標楷體" w:eastAsia="標楷體" w:hAnsi="標楷體" w:hint="eastAsia"/>
          <w:kern w:val="1"/>
          <w:sz w:val="28"/>
          <w:szCs w:val="28"/>
          <w:lang w:eastAsia="ar-SA"/>
        </w:rPr>
        <w:t>每梯次4次課程，第1梯4~5月，第2梯10~11月</w:t>
      </w:r>
      <w:r w:rsidRPr="00F72C01">
        <w:rPr>
          <w:rFonts w:ascii="標楷體" w:eastAsia="標楷體" w:hAnsi="標楷體" w:hint="eastAsia"/>
          <w:kern w:val="1"/>
          <w:sz w:val="28"/>
          <w:szCs w:val="28"/>
        </w:rPr>
        <w:t>。</w:t>
      </w:r>
    </w:p>
    <w:p w:rsidR="00F72C01" w:rsidRPr="00F72C01" w:rsidRDefault="00F72C01" w:rsidP="00F72C01">
      <w:pPr>
        <w:suppressAutoHyphens/>
        <w:spacing w:line="400" w:lineRule="exact"/>
        <w:ind w:firstLineChars="100" w:firstLine="280"/>
        <w:jc w:val="both"/>
        <w:rPr>
          <w:rFonts w:ascii="標楷體" w:eastAsia="標楷體" w:hAnsi="標楷體" w:hint="eastAsia"/>
          <w:kern w:val="1"/>
          <w:sz w:val="28"/>
          <w:szCs w:val="28"/>
        </w:rPr>
      </w:pPr>
      <w:r w:rsidRPr="00F72C01">
        <w:rPr>
          <w:rFonts w:ascii="標楷體" w:eastAsia="標楷體" w:hAnsi="標楷體" w:hint="eastAsia"/>
          <w:kern w:val="1"/>
          <w:sz w:val="28"/>
          <w:szCs w:val="28"/>
        </w:rPr>
        <w:t>(三)課程內容：</w:t>
      </w:r>
      <w:r w:rsidRPr="00F72C01">
        <w:rPr>
          <w:rFonts w:ascii="標楷體" w:eastAsia="標楷體" w:hAnsi="標楷體" w:hint="eastAsia"/>
          <w:kern w:val="1"/>
          <w:sz w:val="28"/>
          <w:szCs w:val="28"/>
          <w:lang w:eastAsia="ar-SA"/>
        </w:rPr>
        <w:t>使用本中心研發團體方案手冊教材</w:t>
      </w:r>
    </w:p>
    <w:p w:rsidR="00F72C01" w:rsidRPr="00F72C01" w:rsidRDefault="00F72C01" w:rsidP="00F72C01">
      <w:pPr>
        <w:suppressAutoHyphens/>
        <w:spacing w:line="400" w:lineRule="exact"/>
        <w:ind w:firstLineChars="270" w:firstLine="756"/>
        <w:jc w:val="both"/>
        <w:rPr>
          <w:rFonts w:ascii="標楷體" w:eastAsia="標楷體" w:hAnsi="標楷體" w:hint="eastAsia"/>
          <w:kern w:val="1"/>
          <w:sz w:val="28"/>
          <w:szCs w:val="28"/>
          <w:lang w:eastAsia="ar-SA"/>
        </w:rPr>
      </w:pPr>
      <w:r w:rsidRPr="00F72C01">
        <w:rPr>
          <w:rFonts w:ascii="標楷體" w:eastAsia="標楷體" w:hAnsi="標楷體" w:hint="eastAsia"/>
          <w:kern w:val="1"/>
          <w:sz w:val="28"/>
          <w:szCs w:val="28"/>
        </w:rPr>
        <w:t xml:space="preserve">A </w:t>
      </w:r>
      <w:r w:rsidRPr="00F72C01">
        <w:rPr>
          <w:rFonts w:ascii="標楷體" w:eastAsia="標楷體" w:hAnsi="標楷體" w:hint="eastAsia"/>
          <w:kern w:val="1"/>
          <w:sz w:val="28"/>
          <w:szCs w:val="28"/>
          <w:lang w:eastAsia="ar-SA"/>
        </w:rPr>
        <w:t>系列：親子溝通、教養態度、性別教育、同儕人際。</w:t>
      </w:r>
    </w:p>
    <w:p w:rsidR="00F72C01" w:rsidRPr="00F72C01" w:rsidRDefault="00F72C01" w:rsidP="00F72C01">
      <w:pPr>
        <w:suppressAutoHyphens/>
        <w:spacing w:line="400" w:lineRule="exact"/>
        <w:ind w:leftChars="326" w:left="1927" w:hangingChars="409" w:hanging="1145"/>
        <w:jc w:val="both"/>
        <w:rPr>
          <w:rFonts w:ascii="標楷體" w:eastAsia="標楷體" w:hAnsi="標楷體" w:hint="eastAsia"/>
          <w:kern w:val="1"/>
          <w:sz w:val="28"/>
          <w:szCs w:val="28"/>
          <w:lang w:eastAsia="ar-SA"/>
        </w:rPr>
      </w:pPr>
      <w:r w:rsidRPr="00F72C01">
        <w:rPr>
          <w:rFonts w:ascii="標楷體" w:eastAsia="標楷體" w:hAnsi="標楷體" w:hint="eastAsia"/>
          <w:kern w:val="1"/>
          <w:sz w:val="28"/>
          <w:szCs w:val="28"/>
        </w:rPr>
        <w:t>B</w:t>
      </w:r>
      <w:r w:rsidRPr="00F72C01">
        <w:rPr>
          <w:rFonts w:ascii="標楷體" w:eastAsia="標楷體" w:hAnsi="標楷體" w:hint="eastAsia"/>
          <w:kern w:val="1"/>
          <w:sz w:val="28"/>
          <w:szCs w:val="28"/>
          <w:lang w:eastAsia="ar-SA"/>
        </w:rPr>
        <w:t>系列：生活常規的養成、頂嘴叛逆的處理、孩子說謊的真相、沉迷電視與網路。</w:t>
      </w:r>
    </w:p>
    <w:p w:rsidR="00F72C01" w:rsidRPr="00F72C01" w:rsidRDefault="00F72C01" w:rsidP="00F72C01">
      <w:pPr>
        <w:suppressAutoHyphens/>
        <w:spacing w:line="400" w:lineRule="exact"/>
        <w:ind w:leftChars="321" w:left="2078" w:hangingChars="467" w:hanging="1308"/>
        <w:jc w:val="both"/>
        <w:rPr>
          <w:rFonts w:ascii="標楷體" w:eastAsia="標楷體" w:hAnsi="標楷體" w:hint="eastAsia"/>
          <w:kern w:val="1"/>
          <w:sz w:val="28"/>
          <w:szCs w:val="28"/>
          <w:lang w:eastAsia="ar-SA"/>
        </w:rPr>
      </w:pPr>
      <w:r w:rsidRPr="00F72C01">
        <w:rPr>
          <w:rFonts w:ascii="標楷體" w:eastAsia="標楷體" w:hAnsi="標楷體" w:hint="eastAsia"/>
          <w:kern w:val="1"/>
          <w:sz w:val="28"/>
          <w:szCs w:val="28"/>
          <w:lang w:eastAsia="ar-SA"/>
        </w:rPr>
        <w:t>C系列：看見孩子的亮點、孩子成長與溝通、家事分工總動員、零用錢管理技巧。</w:t>
      </w:r>
    </w:p>
    <w:p w:rsidR="00F72C01" w:rsidRPr="00F72C01" w:rsidRDefault="00F72C01" w:rsidP="00F72C01">
      <w:pPr>
        <w:suppressAutoHyphens/>
        <w:spacing w:line="440" w:lineRule="exact"/>
        <w:ind w:firstLineChars="100" w:firstLine="280"/>
        <w:rPr>
          <w:rFonts w:ascii="標楷體" w:eastAsia="標楷體" w:hAnsi="標楷體"/>
          <w:kern w:val="1"/>
          <w:sz w:val="28"/>
          <w:szCs w:val="28"/>
        </w:rPr>
      </w:pPr>
      <w:r w:rsidRPr="00F72C01">
        <w:rPr>
          <w:rFonts w:ascii="標楷體" w:eastAsia="標楷體" w:hAnsi="標楷體" w:hint="eastAsia"/>
          <w:kern w:val="1"/>
          <w:sz w:val="28"/>
          <w:szCs w:val="28"/>
        </w:rPr>
        <w:t>(四)小團體人數約15-18人，請有意參加之家長可向學校詢問</w:t>
      </w:r>
      <w:r>
        <w:rPr>
          <w:rFonts w:ascii="標楷體" w:eastAsia="標楷體" w:hAnsi="標楷體" w:hint="eastAsia"/>
          <w:kern w:val="1"/>
          <w:sz w:val="28"/>
          <w:szCs w:val="28"/>
        </w:rPr>
        <w:t>，由學校向本中心提出</w:t>
      </w:r>
      <w:r w:rsidRPr="00F72C01">
        <w:rPr>
          <w:rFonts w:ascii="標楷體" w:eastAsia="標楷體" w:hAnsi="標楷體" w:hint="eastAsia"/>
          <w:kern w:val="1"/>
          <w:sz w:val="28"/>
          <w:szCs w:val="28"/>
        </w:rPr>
        <w:t>申請。</w:t>
      </w:r>
    </w:p>
    <w:p w:rsidR="00F72C01" w:rsidRPr="0078480A" w:rsidRDefault="00F72C01" w:rsidP="00F72C01">
      <w:pPr>
        <w:suppressAutoHyphens/>
        <w:spacing w:line="500" w:lineRule="exact"/>
        <w:jc w:val="both"/>
        <w:rPr>
          <w:rFonts w:ascii="標楷體" w:eastAsia="標楷體" w:hAnsi="標楷體"/>
          <w:b/>
          <w:kern w:val="1"/>
          <w:sz w:val="32"/>
          <w:szCs w:val="32"/>
          <w:lang w:eastAsia="ar-SA"/>
        </w:rPr>
      </w:pPr>
      <w:r w:rsidRPr="0078480A">
        <w:rPr>
          <w:rFonts w:ascii="標楷體" w:eastAsia="標楷體" w:hAnsi="標楷體"/>
          <w:b/>
          <w:kern w:val="1"/>
          <w:sz w:val="32"/>
          <w:szCs w:val="32"/>
          <w:lang w:eastAsia="ar-SA"/>
        </w:rPr>
        <w:t>參、家庭教育重要資源</w:t>
      </w:r>
    </w:p>
    <w:p w:rsidR="00F72C01" w:rsidRPr="00F72C01" w:rsidRDefault="00F72C01" w:rsidP="00F72C01">
      <w:pPr>
        <w:suppressAutoHyphens/>
        <w:spacing w:line="500" w:lineRule="exact"/>
        <w:ind w:left="480"/>
        <w:rPr>
          <w:rFonts w:ascii="標楷體" w:eastAsia="標楷體" w:hAnsi="標楷體" w:hint="eastAsia"/>
          <w:b/>
          <w:kern w:val="1"/>
          <w:sz w:val="48"/>
          <w:szCs w:val="48"/>
          <w:u w:val="single"/>
        </w:rPr>
      </w:pPr>
      <w:r w:rsidRPr="00F72C01">
        <w:rPr>
          <w:rFonts w:ascii="Arial Rounded MT Bold" w:eastAsia="標楷體" w:hAnsi="Arial Rounded MT Bold"/>
          <w:b/>
          <w:kern w:val="1"/>
          <w:sz w:val="28"/>
          <w:szCs w:val="28"/>
          <w:lang w:eastAsia="ar-SA"/>
        </w:rPr>
        <w:t>一</w:t>
      </w:r>
      <w:r w:rsidRPr="00F72C01">
        <w:rPr>
          <w:rFonts w:ascii="標楷體" w:eastAsia="標楷體" w:hAnsi="標楷體"/>
          <w:b/>
          <w:kern w:val="1"/>
          <w:sz w:val="28"/>
          <w:szCs w:val="28"/>
          <w:lang w:eastAsia="ar-SA"/>
        </w:rPr>
        <w:t>、</w:t>
      </w:r>
      <w:r w:rsidRPr="00F72C01">
        <w:rPr>
          <w:rFonts w:ascii="標楷體" w:eastAsia="標楷體" w:hAnsi="標楷體"/>
          <w:b/>
          <w:kern w:val="1"/>
          <w:sz w:val="48"/>
          <w:szCs w:val="48"/>
          <w:u w:val="single"/>
          <w:lang w:eastAsia="ar-SA"/>
        </w:rPr>
        <w:t>★★412-8185</w:t>
      </w:r>
      <w:r w:rsidRPr="00F72C01">
        <w:rPr>
          <w:rFonts w:ascii="Arial Rounded MT Bold" w:eastAsia="標楷體" w:hAnsi="Arial Rounded MT Bold"/>
          <w:b/>
          <w:kern w:val="1"/>
          <w:sz w:val="48"/>
          <w:szCs w:val="48"/>
          <w:u w:val="single"/>
          <w:lang w:eastAsia="ar-SA"/>
        </w:rPr>
        <w:t>（</w:t>
      </w:r>
      <w:r w:rsidRPr="00F72C01">
        <w:rPr>
          <w:rFonts w:ascii="標楷體" w:eastAsia="標楷體" w:hAnsi="標楷體"/>
          <w:b/>
          <w:kern w:val="1"/>
          <w:sz w:val="48"/>
          <w:szCs w:val="48"/>
          <w:u w:val="single"/>
          <w:lang w:eastAsia="ar-SA"/>
        </w:rPr>
        <w:t>幫一幫我）★★</w:t>
      </w:r>
    </w:p>
    <w:p w:rsidR="00F72C01" w:rsidRPr="00F72C01" w:rsidRDefault="00F72C01" w:rsidP="00F72C01">
      <w:pPr>
        <w:suppressAutoHyphens/>
        <w:spacing w:line="500" w:lineRule="exact"/>
        <w:ind w:left="480" w:firstLineChars="200" w:firstLine="640"/>
        <w:rPr>
          <w:rFonts w:ascii="標楷體" w:eastAsia="標楷體" w:hAnsi="標楷體"/>
          <w:b/>
          <w:kern w:val="1"/>
          <w:sz w:val="32"/>
          <w:szCs w:val="32"/>
          <w:u w:val="single"/>
          <w:lang w:eastAsia="ar-SA"/>
        </w:rPr>
      </w:pPr>
      <w:r w:rsidRPr="00F72C01">
        <w:rPr>
          <w:rFonts w:ascii="標楷體" w:eastAsia="標楷體" w:hAnsi="標楷體"/>
          <w:kern w:val="1"/>
          <w:sz w:val="32"/>
          <w:szCs w:val="32"/>
          <w:u w:val="single"/>
          <w:lang w:eastAsia="ar-SA"/>
        </w:rPr>
        <w:t>家庭教育諮詢專線(手機請加區碼02)</w:t>
      </w:r>
    </w:p>
    <w:p w:rsidR="00F72C01" w:rsidRPr="00F72C01" w:rsidRDefault="003D7EE3" w:rsidP="00F72C01">
      <w:pPr>
        <w:suppressAutoHyphens/>
        <w:spacing w:line="440" w:lineRule="exact"/>
        <w:ind w:left="3260" w:hanging="2660"/>
        <w:rPr>
          <w:rFonts w:ascii="標楷體" w:eastAsia="標楷體" w:hAnsi="標楷體"/>
          <w:kern w:val="1"/>
          <w:sz w:val="28"/>
          <w:szCs w:val="28"/>
          <w:lang w:eastAsia="ar-SA"/>
        </w:rPr>
      </w:pPr>
      <w:r>
        <w:rPr>
          <w:noProof/>
          <w:kern w:val="1"/>
        </w:rPr>
        <w:drawing>
          <wp:anchor distT="0" distB="0" distL="114935" distR="114935" simplePos="0" relativeHeight="251657728" behindDoc="0" locked="0" layoutInCell="1" allowOverlap="1">
            <wp:simplePos x="0" y="0"/>
            <wp:positionH relativeFrom="column">
              <wp:posOffset>-38100</wp:posOffset>
            </wp:positionH>
            <wp:positionV relativeFrom="paragraph">
              <wp:posOffset>114935</wp:posOffset>
            </wp:positionV>
            <wp:extent cx="1483995" cy="1483995"/>
            <wp:effectExtent l="0" t="0" r="1905" b="190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lum contrast="18000"/>
                      <a:extLst>
                        <a:ext uri="{28A0092B-C50C-407E-A947-70E740481C1C}">
                          <a14:useLocalDpi xmlns:a14="http://schemas.microsoft.com/office/drawing/2010/main" val="0"/>
                        </a:ext>
                      </a:extLst>
                    </a:blip>
                    <a:srcRect/>
                    <a:stretch>
                      <a:fillRect/>
                    </a:stretch>
                  </pic:blipFill>
                  <pic:spPr bwMode="auto">
                    <a:xfrm>
                      <a:off x="0" y="0"/>
                      <a:ext cx="1483995" cy="1483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72C01" w:rsidRPr="00F72C01">
        <w:rPr>
          <w:rFonts w:ascii="標楷體" w:eastAsia="標楷體" w:hAnsi="標楷體"/>
          <w:kern w:val="1"/>
          <w:sz w:val="28"/>
          <w:szCs w:val="28"/>
          <w:lang w:eastAsia="ar-SA"/>
        </w:rPr>
        <w:t xml:space="preserve">               (一)服務內容：夫妻相處、親子溝通、子女教養、婚前交往、情緒調適、家庭資源、生活適應、人際關係等問題，歡迎撥打諮詢。</w:t>
      </w:r>
    </w:p>
    <w:p w:rsidR="00F72C01" w:rsidRPr="00F72C01" w:rsidRDefault="00F72C01" w:rsidP="00F72C01">
      <w:pPr>
        <w:suppressAutoHyphens/>
        <w:spacing w:line="440" w:lineRule="exact"/>
        <w:ind w:left="2730" w:hanging="210"/>
        <w:rPr>
          <w:rFonts w:ascii="標楷體" w:eastAsia="標楷體" w:hAnsi="標楷體"/>
          <w:kern w:val="1"/>
          <w:sz w:val="28"/>
          <w:szCs w:val="28"/>
          <w:lang w:eastAsia="ar-SA"/>
        </w:rPr>
      </w:pPr>
      <w:r w:rsidRPr="00F72C01">
        <w:rPr>
          <w:rFonts w:ascii="標楷體" w:eastAsia="標楷體" w:hAnsi="標楷體"/>
          <w:kern w:val="1"/>
          <w:sz w:val="28"/>
          <w:szCs w:val="28"/>
          <w:lang w:eastAsia="ar-SA"/>
        </w:rPr>
        <w:t>（二）服務時段：周一至周五 早上 9:00-12:00、下午2:00-5:00、晚上6:00-9:00。</w:t>
      </w:r>
    </w:p>
    <w:p w:rsidR="00F72C01" w:rsidRPr="00F72C01" w:rsidRDefault="00F72C01" w:rsidP="00F72C01">
      <w:pPr>
        <w:suppressAutoHyphens/>
        <w:spacing w:line="440" w:lineRule="exact"/>
        <w:ind w:left="1110" w:hanging="210"/>
        <w:rPr>
          <w:rFonts w:ascii="標楷體" w:eastAsia="標楷體" w:hAnsi="標楷體"/>
          <w:kern w:val="1"/>
          <w:sz w:val="28"/>
          <w:szCs w:val="28"/>
          <w:lang w:eastAsia="ar-SA"/>
        </w:rPr>
      </w:pPr>
      <w:r w:rsidRPr="00F72C01">
        <w:rPr>
          <w:rFonts w:ascii="標楷體" w:eastAsia="標楷體" w:hAnsi="標楷體"/>
          <w:kern w:val="1"/>
          <w:sz w:val="28"/>
          <w:szCs w:val="28"/>
          <w:lang w:eastAsia="ar-SA"/>
        </w:rPr>
        <w:t xml:space="preserve">　　　　　　</w:t>
      </w:r>
      <w:r>
        <w:rPr>
          <w:rFonts w:ascii="標楷體" w:eastAsia="標楷體" w:hAnsi="標楷體"/>
          <w:kern w:val="1"/>
          <w:sz w:val="28"/>
          <w:szCs w:val="28"/>
          <w:lang w:eastAsia="ar-SA"/>
        </w:rPr>
        <w:t xml:space="preserve"> </w:t>
      </w:r>
      <w:r w:rsidRPr="00F72C01">
        <w:rPr>
          <w:rFonts w:ascii="標楷體" w:eastAsia="標楷體" w:hAnsi="標楷體"/>
          <w:kern w:val="1"/>
          <w:sz w:val="28"/>
          <w:szCs w:val="28"/>
          <w:lang w:eastAsia="ar-SA"/>
        </w:rPr>
        <w:t>周六早上 9:00-12:00、下午 2:00-5:00</w:t>
      </w:r>
    </w:p>
    <w:p w:rsidR="00F72C01" w:rsidRPr="00F72C01" w:rsidRDefault="00F72C01" w:rsidP="0078480A">
      <w:pPr>
        <w:suppressAutoHyphens/>
        <w:spacing w:line="44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（三）面談諮詢服務：請撥</w:t>
      </w:r>
      <w:r w:rsidRPr="00F72C01">
        <w:rPr>
          <w:rFonts w:ascii="Arial Rounded MT Bold" w:eastAsia="標楷體" w:hAnsi="Arial Rounded MT Bold"/>
          <w:b/>
          <w:kern w:val="1"/>
          <w:sz w:val="28"/>
          <w:szCs w:val="28"/>
          <w:lang w:eastAsia="ar-SA"/>
        </w:rPr>
        <w:t>412 – 8185</w:t>
      </w:r>
      <w:r w:rsidRPr="00F72C01">
        <w:rPr>
          <w:rFonts w:ascii="Arial Rounded MT Bold" w:eastAsia="標楷體" w:hAnsi="Arial Rounded MT Bold"/>
          <w:b/>
          <w:kern w:val="1"/>
          <w:sz w:val="28"/>
          <w:szCs w:val="28"/>
          <w:lang w:eastAsia="ar-SA"/>
        </w:rPr>
        <w:t>專線</w:t>
      </w:r>
      <w:r w:rsidRPr="00F72C01">
        <w:rPr>
          <w:rFonts w:ascii="標楷體" w:eastAsia="標楷體" w:hAnsi="標楷體"/>
          <w:kern w:val="1"/>
          <w:sz w:val="28"/>
          <w:szCs w:val="28"/>
          <w:lang w:eastAsia="ar-SA"/>
        </w:rPr>
        <w:t>預約面談時間。</w:t>
      </w:r>
    </w:p>
    <w:p w:rsidR="00F72C01" w:rsidRPr="00F72C01" w:rsidRDefault="00F72C01" w:rsidP="00F72C01">
      <w:pPr>
        <w:tabs>
          <w:tab w:val="left" w:pos="851"/>
          <w:tab w:val="left" w:pos="1134"/>
        </w:tabs>
        <w:suppressAutoHyphens/>
        <w:spacing w:line="500" w:lineRule="exact"/>
        <w:rPr>
          <w:rFonts w:ascii="標楷體" w:eastAsia="標楷體" w:hAnsi="標楷體"/>
          <w:b/>
          <w:kern w:val="1"/>
          <w:sz w:val="32"/>
          <w:szCs w:val="32"/>
          <w:u w:val="single"/>
          <w:lang w:eastAsia="ar-SA"/>
        </w:rPr>
      </w:pPr>
      <w:r w:rsidRPr="00F72C01">
        <w:rPr>
          <w:rFonts w:ascii="標楷體" w:eastAsia="標楷體" w:hAnsi="標楷體"/>
          <w:kern w:val="1"/>
          <w:sz w:val="28"/>
          <w:szCs w:val="28"/>
          <w:lang w:eastAsia="ar-SA"/>
        </w:rPr>
        <w:t xml:space="preserve">   </w:t>
      </w:r>
      <w:r w:rsidRPr="00F72C01">
        <w:rPr>
          <w:rFonts w:ascii="標楷體" w:eastAsia="標楷體" w:hAnsi="標楷體"/>
          <w:b/>
          <w:kern w:val="1"/>
          <w:sz w:val="32"/>
          <w:szCs w:val="32"/>
          <w:lang w:eastAsia="ar-SA"/>
        </w:rPr>
        <w:t>二、</w:t>
      </w:r>
      <w:r w:rsidRPr="00F72C01">
        <w:rPr>
          <w:rFonts w:ascii="標楷體" w:eastAsia="標楷體" w:hAnsi="標楷體"/>
          <w:b/>
          <w:kern w:val="1"/>
          <w:sz w:val="32"/>
          <w:szCs w:val="32"/>
          <w:u w:val="single"/>
          <w:lang w:eastAsia="ar-SA"/>
        </w:rPr>
        <w:t>★★其他相關諮詢電話★★</w:t>
      </w:r>
    </w:p>
    <w:tbl>
      <w:tblPr>
        <w:tblW w:w="10886" w:type="dxa"/>
        <w:tblInd w:w="-496" w:type="dxa"/>
        <w:tblLayout w:type="fixed"/>
        <w:tblLook w:val="0000" w:firstRow="0" w:lastRow="0" w:firstColumn="0" w:lastColumn="0" w:noHBand="0" w:noVBand="0"/>
      </w:tblPr>
      <w:tblGrid>
        <w:gridCol w:w="3618"/>
        <w:gridCol w:w="3619"/>
        <w:gridCol w:w="3649"/>
      </w:tblGrid>
      <w:tr w:rsidR="00F72C01" w:rsidRPr="00F72C01" w:rsidTr="00F72C01">
        <w:trPr>
          <w:tblHeader/>
        </w:trPr>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b/>
                <w:kern w:val="1"/>
                <w:sz w:val="32"/>
                <w:szCs w:val="32"/>
                <w:lang w:eastAsia="ar-SA"/>
              </w:rPr>
            </w:pPr>
            <w:r w:rsidRPr="00F72C01">
              <w:rPr>
                <w:rFonts w:ascii="標楷體" w:eastAsia="標楷體" w:hAnsi="標楷體"/>
                <w:b/>
                <w:kern w:val="1"/>
                <w:sz w:val="32"/>
                <w:szCs w:val="32"/>
                <w:lang w:eastAsia="ar-SA"/>
              </w:rPr>
              <w:t>專線名稱</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b/>
                <w:kern w:val="1"/>
                <w:sz w:val="32"/>
                <w:szCs w:val="32"/>
                <w:lang w:eastAsia="ar-SA"/>
              </w:rPr>
            </w:pPr>
            <w:r w:rsidRPr="00F72C01">
              <w:rPr>
                <w:rFonts w:ascii="標楷體" w:eastAsia="標楷體" w:hAnsi="標楷體"/>
                <w:b/>
                <w:kern w:val="1"/>
                <w:sz w:val="32"/>
                <w:szCs w:val="32"/>
                <w:lang w:eastAsia="ar-SA"/>
              </w:rPr>
              <w:t>專線號碼</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b/>
                <w:kern w:val="1"/>
                <w:sz w:val="32"/>
                <w:szCs w:val="32"/>
                <w:lang w:eastAsia="ar-SA"/>
              </w:rPr>
            </w:pPr>
            <w:r w:rsidRPr="00F72C01">
              <w:rPr>
                <w:rFonts w:ascii="標楷體" w:eastAsia="標楷體" w:hAnsi="標楷體"/>
                <w:b/>
                <w:kern w:val="1"/>
                <w:sz w:val="32"/>
                <w:szCs w:val="32"/>
                <w:lang w:eastAsia="ar-SA"/>
              </w:rPr>
              <w:t>服務時段</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全國保護專線</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113</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24小時</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生命線</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1995</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24小時</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張老師</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1980</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下午14：00～21：00</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內政部男性關懷專線</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0800-013-999</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上午09：00～下午23：00</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新北市新希望關懷中心（失業、急難救助）</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1957</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上午08：30～下午17：30</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新北市政府高風險家庭服務管理中心</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8968-2380</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上午08：30～下午17：30</w:t>
            </w:r>
          </w:p>
        </w:tc>
      </w:tr>
      <w:tr w:rsidR="00F72C01" w:rsidRPr="00F72C01" w:rsidTr="00F72C01">
        <w:tc>
          <w:tcPr>
            <w:tcW w:w="3618"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新北市政府家庭暴力暨性侵害防治中心</w:t>
            </w:r>
          </w:p>
        </w:tc>
        <w:tc>
          <w:tcPr>
            <w:tcW w:w="3619" w:type="dxa"/>
            <w:tcBorders>
              <w:top w:val="single" w:sz="4" w:space="0" w:color="000000"/>
              <w:left w:val="single" w:sz="4" w:space="0" w:color="000000"/>
              <w:bottom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8965-3359</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360" w:lineRule="exact"/>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上午08：30～下午17：30</w:t>
            </w:r>
          </w:p>
        </w:tc>
      </w:tr>
    </w:tbl>
    <w:p w:rsidR="00F72C01" w:rsidRPr="00F72C01" w:rsidRDefault="00F72C01" w:rsidP="00F72C01">
      <w:pPr>
        <w:suppressAutoHyphens/>
        <w:spacing w:line="500" w:lineRule="exact"/>
        <w:ind w:firstLine="320"/>
        <w:rPr>
          <w:rFonts w:ascii="標楷體" w:eastAsia="標楷體" w:hAnsi="標楷體"/>
          <w:b/>
          <w:kern w:val="1"/>
          <w:sz w:val="32"/>
          <w:szCs w:val="32"/>
          <w:u w:val="single"/>
          <w:lang w:eastAsia="ar-SA"/>
        </w:rPr>
      </w:pPr>
      <w:r w:rsidRPr="00F72C01">
        <w:rPr>
          <w:rFonts w:ascii="標楷體" w:eastAsia="標楷體" w:hAnsi="標楷體"/>
          <w:b/>
          <w:kern w:val="1"/>
          <w:sz w:val="32"/>
          <w:szCs w:val="32"/>
          <w:lang w:eastAsia="ar-SA"/>
        </w:rPr>
        <w:t>三、</w:t>
      </w:r>
      <w:r w:rsidRPr="00F72C01">
        <w:rPr>
          <w:rFonts w:ascii="標楷體" w:eastAsia="標楷體" w:hAnsi="標楷體"/>
          <w:b/>
          <w:kern w:val="1"/>
          <w:sz w:val="32"/>
          <w:szCs w:val="32"/>
          <w:u w:val="single"/>
          <w:lang w:eastAsia="ar-SA"/>
        </w:rPr>
        <w:t>★★新北市政府家庭教育中心網站資訊★★</w:t>
      </w:r>
    </w:p>
    <w:p w:rsidR="00F72C01" w:rsidRPr="00F72C01" w:rsidRDefault="00F72C01" w:rsidP="00F72C01">
      <w:pPr>
        <w:suppressAutoHyphens/>
        <w:spacing w:line="500" w:lineRule="exact"/>
        <w:ind w:left="360" w:firstLine="561"/>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歡迎</w:t>
      </w:r>
      <w:r w:rsidRPr="00F72C01">
        <w:rPr>
          <w:rFonts w:ascii="標楷體" w:eastAsia="標楷體" w:hAnsi="標楷體" w:hint="eastAsia"/>
          <w:b/>
          <w:kern w:val="1"/>
          <w:sz w:val="28"/>
          <w:szCs w:val="28"/>
        </w:rPr>
        <w:t>至</w:t>
      </w:r>
      <w:r w:rsidRPr="00F72C01">
        <w:rPr>
          <w:rFonts w:ascii="標楷體" w:eastAsia="標楷體" w:hAnsi="標楷體"/>
          <w:b/>
          <w:kern w:val="1"/>
          <w:sz w:val="28"/>
          <w:szCs w:val="28"/>
          <w:lang w:eastAsia="ar-SA"/>
        </w:rPr>
        <w:t>本中心網頁，查詢</w:t>
      </w:r>
      <w:r w:rsidRPr="00F72C01">
        <w:rPr>
          <w:rFonts w:ascii="標楷體" w:eastAsia="標楷體" w:hAnsi="標楷體"/>
          <w:b/>
          <w:color w:val="FF0000"/>
          <w:kern w:val="1"/>
          <w:sz w:val="28"/>
          <w:szCs w:val="28"/>
          <w:lang w:eastAsia="ar-SA"/>
        </w:rPr>
        <w:t>最新訊息</w:t>
      </w:r>
      <w:r w:rsidRPr="00F72C01">
        <w:rPr>
          <w:rFonts w:ascii="標楷體" w:eastAsia="標楷體" w:hAnsi="標楷體"/>
          <w:b/>
          <w:kern w:val="1"/>
          <w:sz w:val="28"/>
          <w:szCs w:val="28"/>
          <w:lang w:eastAsia="ar-SA"/>
        </w:rPr>
        <w:t>、各項</w:t>
      </w:r>
      <w:r w:rsidRPr="00F72C01">
        <w:rPr>
          <w:rFonts w:ascii="標楷體" w:eastAsia="標楷體" w:hAnsi="標楷體"/>
          <w:b/>
          <w:color w:val="FF0000"/>
          <w:kern w:val="1"/>
          <w:sz w:val="28"/>
          <w:szCs w:val="28"/>
          <w:lang w:eastAsia="ar-SA"/>
        </w:rPr>
        <w:t>家庭教育資源</w:t>
      </w:r>
      <w:r w:rsidRPr="00F72C01">
        <w:rPr>
          <w:rFonts w:ascii="標楷體" w:eastAsia="標楷體" w:hAnsi="標楷體"/>
          <w:b/>
          <w:kern w:val="1"/>
          <w:sz w:val="28"/>
          <w:szCs w:val="28"/>
          <w:lang w:eastAsia="ar-SA"/>
        </w:rPr>
        <w:t>或下載</w:t>
      </w:r>
      <w:r w:rsidRPr="00F72C01">
        <w:rPr>
          <w:rFonts w:ascii="標楷體" w:eastAsia="標楷體" w:hAnsi="標楷體"/>
          <w:b/>
          <w:color w:val="FF0000"/>
          <w:kern w:val="1"/>
          <w:sz w:val="28"/>
          <w:szCs w:val="28"/>
          <w:lang w:eastAsia="ar-SA"/>
        </w:rPr>
        <w:t>出版品</w:t>
      </w:r>
      <w:r w:rsidRPr="00F72C01">
        <w:rPr>
          <w:rFonts w:ascii="標楷體" w:eastAsia="標楷體" w:hAnsi="標楷體"/>
          <w:b/>
          <w:kern w:val="1"/>
          <w:sz w:val="28"/>
          <w:szCs w:val="28"/>
          <w:lang w:eastAsia="ar-SA"/>
        </w:rPr>
        <w:t>參考。</w:t>
      </w:r>
    </w:p>
    <w:p w:rsidR="00F72C01" w:rsidRPr="00F72C01" w:rsidRDefault="003D7EE3" w:rsidP="00F72C01">
      <w:pPr>
        <w:suppressAutoHyphens/>
        <w:spacing w:line="500" w:lineRule="exact"/>
        <w:ind w:left="360"/>
        <w:rPr>
          <w:rFonts w:ascii="標楷體" w:eastAsia="標楷體" w:hAnsi="標楷體" w:hint="eastAsia"/>
          <w:kern w:val="1"/>
          <w:sz w:val="28"/>
          <w:szCs w:val="28"/>
          <w:lang w:val="en-US"/>
        </w:rPr>
      </w:pPr>
      <w:r>
        <w:rPr>
          <w:noProof/>
          <w:kern w:val="1"/>
        </w:rPr>
        <mc:AlternateContent>
          <mc:Choice Requires="wpg">
            <w:drawing>
              <wp:anchor distT="0" distB="0" distL="114300" distR="114300" simplePos="0" relativeHeight="251661824" behindDoc="0" locked="0" layoutInCell="1" allowOverlap="1">
                <wp:simplePos x="0" y="0"/>
                <wp:positionH relativeFrom="column">
                  <wp:posOffset>733425</wp:posOffset>
                </wp:positionH>
                <wp:positionV relativeFrom="paragraph">
                  <wp:posOffset>212090</wp:posOffset>
                </wp:positionV>
                <wp:extent cx="3289300" cy="1991995"/>
                <wp:effectExtent l="19050" t="21590" r="15875" b="1524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991995"/>
                          <a:chOff x="1695" y="2486"/>
                          <a:chExt cx="5180" cy="3137"/>
                        </a:xfrm>
                      </wpg:grpSpPr>
                      <wps:wsp>
                        <wps:cNvPr id="4" name="Oval 13"/>
                        <wps:cNvSpPr>
                          <a:spLocks noChangeArrowheads="1"/>
                        </wps:cNvSpPr>
                        <wps:spPr bwMode="auto">
                          <a:xfrm>
                            <a:off x="5538" y="2486"/>
                            <a:ext cx="1337" cy="366"/>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Oval 14"/>
                        <wps:cNvSpPr>
                          <a:spLocks noChangeArrowheads="1"/>
                        </wps:cNvSpPr>
                        <wps:spPr bwMode="auto">
                          <a:xfrm>
                            <a:off x="1695" y="4699"/>
                            <a:ext cx="2001" cy="924"/>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7.75pt;margin-top:16.7pt;width:259pt;height:156.85pt;z-index:251661824" coordorigin="1695,2486" coordsize="5180,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">
                <v:oval id="Oval 13" o:spid="_x0000_s1027" style="position:absolute;left:5538;top:2486;width:1337;height:3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UFMIA&#10;AADaAAAADwAAAGRycy9kb3ducmV2LnhtbESPT4vCMBTE78J+h/AWvGnq+q9UoyyC4MVD3cXza/Ns&#10;i81LaaJWP70RBI/DzPyGWa47U4srta6yrGA0jEAQ51ZXXCj4/9sOYhDOI2usLZOCOzlYr756S0y0&#10;vXFK14MvRICwS1BB6X2TSOnykgy6oW2Ig3eyrUEfZFtI3eItwE0tf6JoJg1WHBZKbGhTUn4+XIyC&#10;bJ5d4uP+lI82afMw42l63JlUqf5397sA4anzn/C7vdMKJ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RQUwgAAANoAAAAPAAAAAAAAAAAAAAAAAJgCAABkcnMvZG93&#10;bnJldi54bWxQSwUGAAAAAAQABAD1AAAAhwMAAAAA&#10;" filled="f" strokecolor="red" strokeweight=".79mm">
                  <v:stroke joinstyle="miter"/>
                </v:oval>
                <v:oval id="Oval 14" o:spid="_x0000_s1028" style="position:absolute;left:1695;top:4699;width:2001;height:9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xj78A&#10;AADaAAAADwAAAGRycy9kb3ducmV2LnhtbESPzQrCMBCE74LvEFbwpqmKP1SjiCB48VAVz2uztsVm&#10;U5qo1ac3guBxmJlvmMWqMaV4UO0KywoG/QgEcWp1wZmC03Hbm4FwHlljaZkUvMjBatluLTDW9skJ&#10;PQ4+EwHCLkYFufdVLKVLczLo+rYiDt7V1gZ9kHUmdY3PADelHEbRRBosOCzkWNEmp/R2uBsFl+nl&#10;Pjvvr+lgk1RvMxon551JlOp2mvUchKfG/8O/9k4rGMP3Sr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CbGPvwAAANoAAAAPAAAAAAAAAAAAAAAAAJgCAABkcnMvZG93bnJl&#10;di54bWxQSwUGAAAAAAQABAD1AAAAhAMAAAAA&#10;" filled="f" strokecolor="red" strokeweight=".79mm">
                  <v:stroke joinstyle="miter"/>
                </v:oval>
              </v:group>
            </w:pict>
          </mc:Fallback>
        </mc:AlternateContent>
      </w:r>
      <w:r>
        <w:rPr>
          <w:noProof/>
          <w:kern w:val="1"/>
        </w:rPr>
        <w:drawing>
          <wp:anchor distT="0" distB="0" distL="114300" distR="114300" simplePos="0" relativeHeight="251660800" behindDoc="0" locked="0" layoutInCell="1" allowOverlap="1">
            <wp:simplePos x="0" y="0"/>
            <wp:positionH relativeFrom="column">
              <wp:posOffset>455295</wp:posOffset>
            </wp:positionH>
            <wp:positionV relativeFrom="paragraph">
              <wp:posOffset>107315</wp:posOffset>
            </wp:positionV>
            <wp:extent cx="5619750" cy="2007235"/>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17520" t="6999" r="16536" b="5949"/>
                    <a:stretch>
                      <a:fillRect/>
                    </a:stretch>
                  </pic:blipFill>
                  <pic:spPr bwMode="auto">
                    <a:xfrm>
                      <a:off x="0" y="0"/>
                      <a:ext cx="5619750"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C01" w:rsidRPr="00F72C01" w:rsidRDefault="00F72C01" w:rsidP="00F72C01">
      <w:pPr>
        <w:suppressAutoHyphens/>
        <w:spacing w:line="500" w:lineRule="exact"/>
        <w:ind w:left="360"/>
        <w:rPr>
          <w:rFonts w:ascii="標楷體" w:eastAsia="標楷體" w:hAnsi="標楷體" w:hint="eastAsia"/>
          <w:kern w:val="1"/>
          <w:sz w:val="28"/>
          <w:szCs w:val="28"/>
          <w:lang w:val="en-US"/>
        </w:rPr>
      </w:pPr>
    </w:p>
    <w:p w:rsidR="00F72C01" w:rsidRPr="00F72C01" w:rsidRDefault="00F72C01" w:rsidP="00F72C01">
      <w:pPr>
        <w:suppressAutoHyphens/>
        <w:spacing w:line="500" w:lineRule="exact"/>
        <w:ind w:left="360"/>
        <w:rPr>
          <w:rFonts w:ascii="標楷體" w:eastAsia="標楷體" w:hAnsi="標楷體" w:hint="eastAsia"/>
          <w:kern w:val="1"/>
          <w:sz w:val="28"/>
          <w:szCs w:val="28"/>
          <w:lang w:val="en-US"/>
        </w:rPr>
      </w:pPr>
    </w:p>
    <w:p w:rsidR="00F72C01" w:rsidRPr="00F72C01" w:rsidRDefault="00F72C01" w:rsidP="00F72C01">
      <w:pPr>
        <w:suppressAutoHyphens/>
        <w:spacing w:line="500" w:lineRule="exact"/>
        <w:ind w:left="360"/>
        <w:rPr>
          <w:rFonts w:ascii="標楷體" w:eastAsia="標楷體" w:hAnsi="標楷體" w:hint="eastAsia"/>
          <w:kern w:val="1"/>
          <w:sz w:val="28"/>
          <w:szCs w:val="28"/>
          <w:lang w:val="en-US"/>
        </w:rPr>
      </w:pPr>
    </w:p>
    <w:p w:rsidR="00F72C01" w:rsidRPr="00F72C01" w:rsidRDefault="003D7EE3" w:rsidP="00F72C01">
      <w:pPr>
        <w:suppressAutoHyphens/>
        <w:spacing w:line="500" w:lineRule="exact"/>
        <w:ind w:left="360"/>
        <w:rPr>
          <w:rFonts w:ascii="標楷體" w:eastAsia="標楷體" w:hAnsi="標楷體" w:hint="eastAsia"/>
          <w:kern w:val="1"/>
          <w:sz w:val="28"/>
          <w:szCs w:val="28"/>
          <w:lang w:val="en-US"/>
        </w:rPr>
      </w:pPr>
      <w:r>
        <w:rPr>
          <w:noProof/>
          <w:kern w:val="1"/>
        </w:rPr>
        <mc:AlternateContent>
          <mc:Choice Requires="wps">
            <w:drawing>
              <wp:anchor distT="0" distB="0" distL="114300" distR="114300" simplePos="0" relativeHeight="251663872" behindDoc="0" locked="0" layoutInCell="1" allowOverlap="1">
                <wp:simplePos x="0" y="0"/>
                <wp:positionH relativeFrom="column">
                  <wp:posOffset>4267200</wp:posOffset>
                </wp:positionH>
                <wp:positionV relativeFrom="paragraph">
                  <wp:posOffset>31750</wp:posOffset>
                </wp:positionV>
                <wp:extent cx="1270635" cy="939165"/>
                <wp:effectExtent l="19050" t="22225" r="15240" b="19685"/>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939165"/>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336pt;margin-top:2.5pt;width:100.05pt;height:73.9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" filled="f" strokecolor="red" strokeweight=".79mm">
                <v:stroke joinstyle="miter"/>
              </v:oval>
            </w:pict>
          </mc:Fallback>
        </mc:AlternateContent>
      </w:r>
      <w:r>
        <w:rPr>
          <w:noProof/>
          <w:kern w:val="1"/>
        </w:rPr>
        <mc:AlternateContent>
          <mc:Choice Requires="wps">
            <w:drawing>
              <wp:anchor distT="0" distB="0" distL="114300" distR="114300" simplePos="0" relativeHeight="251662848" behindDoc="0" locked="0" layoutInCell="1" allowOverlap="1">
                <wp:simplePos x="0" y="0"/>
                <wp:positionH relativeFrom="column">
                  <wp:posOffset>1945005</wp:posOffset>
                </wp:positionH>
                <wp:positionV relativeFrom="paragraph">
                  <wp:posOffset>86360</wp:posOffset>
                </wp:positionV>
                <wp:extent cx="848995" cy="232410"/>
                <wp:effectExtent l="20955" t="19685" r="15875" b="1460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32410"/>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53.15pt;margin-top:6.8pt;width:66.85pt;height:18.3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" filled="f" strokecolor="red" strokeweight=".79mm">
                <v:stroke joinstyle="miter"/>
              </v:oval>
            </w:pict>
          </mc:Fallback>
        </mc:AlternateContent>
      </w:r>
    </w:p>
    <w:p w:rsidR="00F72C01" w:rsidRPr="0078480A" w:rsidRDefault="00F72C01" w:rsidP="00F72C01">
      <w:pPr>
        <w:suppressAutoHyphens/>
        <w:spacing w:line="500" w:lineRule="exact"/>
        <w:rPr>
          <w:rFonts w:ascii="標楷體" w:eastAsia="標楷體" w:hAnsi="標楷體"/>
          <w:b/>
          <w:kern w:val="1"/>
          <w:sz w:val="32"/>
          <w:szCs w:val="32"/>
          <w:lang w:eastAsia="ar-SA"/>
        </w:rPr>
      </w:pPr>
      <w:r w:rsidRPr="0078480A">
        <w:rPr>
          <w:rFonts w:ascii="標楷體" w:eastAsia="標楷體" w:hAnsi="標楷體"/>
          <w:b/>
          <w:kern w:val="1"/>
          <w:sz w:val="32"/>
          <w:szCs w:val="32"/>
          <w:lang w:eastAsia="ar-SA"/>
        </w:rPr>
        <w:t>肆、您一定要知道的資訊-家庭教育共學習</w:t>
      </w:r>
    </w:p>
    <w:p w:rsidR="00F72C01" w:rsidRPr="00F72C01" w:rsidRDefault="00F72C01" w:rsidP="00F72C01">
      <w:pPr>
        <w:suppressAutoHyphens/>
        <w:spacing w:line="500" w:lineRule="exact"/>
        <w:rPr>
          <w:rFonts w:ascii="標楷體" w:eastAsia="標楷體" w:hAnsi="標楷體"/>
          <w:b/>
          <w:kern w:val="1"/>
          <w:sz w:val="32"/>
          <w:szCs w:val="32"/>
          <w:u w:val="single"/>
          <w:lang w:eastAsia="ar-SA"/>
        </w:rPr>
      </w:pPr>
      <w:r w:rsidRPr="00F72C01">
        <w:rPr>
          <w:rFonts w:ascii="標楷體" w:eastAsia="標楷體" w:hAnsi="標楷體"/>
          <w:b/>
          <w:kern w:val="1"/>
          <w:sz w:val="32"/>
          <w:szCs w:val="32"/>
          <w:u w:val="single"/>
          <w:lang w:eastAsia="ar-SA"/>
        </w:rPr>
        <w:t>一、★★子女從姓及取得財產權之平等宣導★★</w:t>
      </w:r>
    </w:p>
    <w:p w:rsidR="00F72C01" w:rsidRPr="00F72C01" w:rsidRDefault="00F72C01" w:rsidP="00F72C01">
      <w:pPr>
        <w:suppressAutoHyphens/>
        <w:spacing w:line="440" w:lineRule="exact"/>
        <w:ind w:left="560" w:hanging="560"/>
        <w:rPr>
          <w:rFonts w:ascii="標楷體" w:eastAsia="標楷體" w:hAnsi="標楷體"/>
          <w:kern w:val="1"/>
          <w:sz w:val="28"/>
          <w:szCs w:val="28"/>
          <w:lang w:eastAsia="ar-SA"/>
        </w:rPr>
      </w:pPr>
      <w:r w:rsidRPr="00F72C01">
        <w:rPr>
          <w:rFonts w:ascii="標楷體" w:eastAsia="標楷體" w:hAnsi="標楷體"/>
          <w:kern w:val="1"/>
          <w:sz w:val="28"/>
          <w:szCs w:val="28"/>
          <w:lang w:eastAsia="ar-SA"/>
        </w:rPr>
        <w:t>(一)出生登記，父母應以書面約定子女從母姓或父姓，約定不成者，於戶政事務所抽籤決定。年滿20歲成人得依意願選擇從母姓或父姓。</w:t>
      </w:r>
    </w:p>
    <w:p w:rsidR="00F72C01" w:rsidRPr="00F72C01" w:rsidRDefault="00F72C01" w:rsidP="00F72C01">
      <w:pPr>
        <w:suppressAutoHyphens/>
        <w:spacing w:line="440" w:lineRule="exact"/>
        <w:ind w:left="560" w:hanging="560"/>
        <w:rPr>
          <w:rFonts w:ascii="標楷體" w:eastAsia="標楷體" w:hAnsi="標楷體"/>
          <w:kern w:val="1"/>
          <w:sz w:val="28"/>
          <w:szCs w:val="28"/>
          <w:lang w:eastAsia="ar-SA"/>
        </w:rPr>
      </w:pPr>
      <w:r w:rsidRPr="00F72C01">
        <w:rPr>
          <w:rFonts w:ascii="標楷體" w:eastAsia="標楷體" w:hAnsi="標楷體"/>
          <w:kern w:val="1"/>
          <w:sz w:val="28"/>
          <w:szCs w:val="28"/>
          <w:lang w:eastAsia="ar-SA"/>
        </w:rPr>
        <w:t>(二)民法第765條規定所有人得自由使用、收益、處分其所有物，並排除他人之干涉，保障兩性取得財產權利之平等。</w:t>
      </w:r>
    </w:p>
    <w:p w:rsidR="00F72C01" w:rsidRPr="00F72C01" w:rsidRDefault="00F72C01" w:rsidP="00F72C01">
      <w:pPr>
        <w:suppressAutoHyphens/>
        <w:spacing w:line="500" w:lineRule="exact"/>
        <w:rPr>
          <w:rFonts w:ascii="標楷體" w:eastAsia="標楷體" w:hAnsi="標楷體"/>
          <w:b/>
          <w:kern w:val="1"/>
          <w:sz w:val="32"/>
          <w:szCs w:val="32"/>
          <w:u w:val="single"/>
          <w:lang w:eastAsia="ar-SA"/>
        </w:rPr>
      </w:pPr>
      <w:r w:rsidRPr="00F72C01">
        <w:rPr>
          <w:rFonts w:ascii="標楷體" w:eastAsia="標楷體" w:hAnsi="標楷體"/>
          <w:b/>
          <w:kern w:val="1"/>
          <w:sz w:val="32"/>
          <w:szCs w:val="32"/>
          <w:u w:val="single"/>
          <w:lang w:eastAsia="ar-SA"/>
        </w:rPr>
        <w:t>二、★★</w:t>
      </w:r>
      <w:r w:rsidRPr="00F72C01">
        <w:rPr>
          <w:rFonts w:ascii="標楷體" w:eastAsia="標楷體" w:hAnsi="標楷體" w:hint="eastAsia"/>
          <w:b/>
          <w:kern w:val="1"/>
          <w:sz w:val="32"/>
          <w:szCs w:val="32"/>
          <w:u w:val="single"/>
        </w:rPr>
        <w:t>教導孩子</w:t>
      </w:r>
      <w:r w:rsidRPr="00F72C01">
        <w:rPr>
          <w:rFonts w:ascii="標楷體" w:eastAsia="標楷體" w:hAnsi="標楷體"/>
          <w:b/>
          <w:kern w:val="1"/>
          <w:sz w:val="32"/>
          <w:szCs w:val="32"/>
          <w:u w:val="single"/>
          <w:lang w:eastAsia="ar-SA"/>
        </w:rPr>
        <w:t>防治藥物濫用及關注校園霸凌行為★★</w:t>
      </w:r>
    </w:p>
    <w:p w:rsidR="00F72C01" w:rsidRPr="00F72C01" w:rsidRDefault="00F72C01" w:rsidP="00F72C01">
      <w:pPr>
        <w:widowControl/>
        <w:suppressAutoHyphens/>
        <w:spacing w:line="440" w:lineRule="exact"/>
        <w:rPr>
          <w:rFonts w:ascii="標楷體" w:eastAsia="標楷體" w:hAnsi="標楷體" w:cs="Arial"/>
          <w:b/>
          <w:color w:val="000000"/>
          <w:spacing w:val="15"/>
          <w:kern w:val="1"/>
          <w:sz w:val="28"/>
          <w:szCs w:val="28"/>
          <w:lang w:eastAsia="ar-SA"/>
        </w:rPr>
      </w:pPr>
      <w:r w:rsidRPr="00F72C01">
        <w:rPr>
          <w:rFonts w:ascii="標楷體" w:eastAsia="標楷體" w:hAnsi="標楷體" w:cs="Arial"/>
          <w:b/>
          <w:color w:val="000000"/>
          <w:spacing w:val="15"/>
          <w:kern w:val="1"/>
          <w:sz w:val="28"/>
          <w:szCs w:val="28"/>
          <w:lang w:eastAsia="ar-SA"/>
        </w:rPr>
        <w:t>提供家長瞭解孩子的自身狀況及教導如何拒絕毒品與反霸凌等相關資源如下：</w:t>
      </w:r>
    </w:p>
    <w:p w:rsidR="00F72C01" w:rsidRPr="00F72C01" w:rsidRDefault="00F72C01" w:rsidP="00F72C01">
      <w:pPr>
        <w:widowControl/>
        <w:suppressAutoHyphens/>
        <w:spacing w:line="440" w:lineRule="exact"/>
        <w:rPr>
          <w:rFonts w:ascii="標楷體" w:eastAsia="標楷體" w:hAnsi="標楷體" w:cs="Arial"/>
          <w:b/>
          <w:color w:val="000000"/>
          <w:spacing w:val="15"/>
          <w:kern w:val="1"/>
          <w:sz w:val="28"/>
          <w:szCs w:val="28"/>
          <w:lang w:eastAsia="ar-SA"/>
        </w:rPr>
      </w:pPr>
      <w:r w:rsidRPr="00F72C01">
        <w:rPr>
          <w:rFonts w:ascii="標楷體" w:eastAsia="標楷體" w:hAnsi="標楷體" w:cs="Arial"/>
          <w:b/>
          <w:color w:val="000000"/>
          <w:spacing w:val="15"/>
          <w:kern w:val="1"/>
          <w:sz w:val="28"/>
          <w:szCs w:val="28"/>
          <w:lang w:eastAsia="ar-SA"/>
        </w:rPr>
        <w:t>(一)預防毒品近身的</w:t>
      </w:r>
      <w:bookmarkStart w:id="1" w:name="%2525E5%252585%2525AD%2525E5%252580%2525"/>
      <w:r w:rsidRPr="00F72C01">
        <w:rPr>
          <w:rFonts w:ascii="標楷體" w:eastAsia="標楷體" w:hAnsi="標楷體" w:cs="Arial"/>
          <w:b/>
          <w:color w:val="000000"/>
          <w:spacing w:val="15"/>
          <w:kern w:val="1"/>
          <w:sz w:val="28"/>
          <w:szCs w:val="28"/>
          <w:lang w:eastAsia="ar-SA"/>
        </w:rPr>
        <w:t>六個方法</w:t>
      </w:r>
      <w:bookmarkEnd w:id="1"/>
    </w:p>
    <w:p w:rsidR="00F72C01" w:rsidRPr="00F72C01" w:rsidRDefault="00F72C01" w:rsidP="00062C49">
      <w:pPr>
        <w:widowControl/>
        <w:numPr>
          <w:ilvl w:val="0"/>
          <w:numId w:val="10"/>
        </w:numPr>
        <w:suppressAutoHyphens/>
        <w:spacing w:line="400" w:lineRule="exact"/>
        <w:rPr>
          <w:rFonts w:ascii="標楷體" w:eastAsia="標楷體" w:hAnsi="標楷體" w:cs="Arial"/>
          <w:b/>
          <w:spacing w:val="15"/>
          <w:kern w:val="1"/>
          <w:sz w:val="28"/>
          <w:szCs w:val="28"/>
          <w:lang w:eastAsia="ar-SA"/>
        </w:rPr>
      </w:pPr>
      <w:r w:rsidRPr="00F72C01">
        <w:rPr>
          <w:rFonts w:ascii="標楷體" w:eastAsia="標楷體" w:hAnsi="標楷體" w:cs="Arial"/>
          <w:b/>
          <w:spacing w:val="15"/>
          <w:kern w:val="1"/>
          <w:sz w:val="28"/>
          <w:szCs w:val="28"/>
          <w:lang w:eastAsia="ar-SA"/>
        </w:rPr>
        <w:t>摒拒不良嗜好</w:t>
      </w:r>
    </w:p>
    <w:p w:rsidR="00F72C01" w:rsidRPr="00F72C01" w:rsidRDefault="00F72C01" w:rsidP="00F72C01">
      <w:pPr>
        <w:widowControl/>
        <w:suppressAutoHyphens/>
        <w:spacing w:line="400" w:lineRule="exact"/>
        <w:ind w:left="596" w:hanging="31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在許多毒品犯罪的吸毒經驗中，大多數是從吸煙、喝酒、施用安非他命到海洛英的漸進方式發展，這些人為了追求更大的感官刺激，而走上吸毒的不歸路！ 拒毒的最基本方法就是要自始摒拒不良嗜好，而經常熬夜、日夜顛倒等不規則的生活作息，也會間接造成不良嗜好，年輕朋友更應該謹慎。</w:t>
      </w:r>
    </w:p>
    <w:p w:rsidR="00F72C01" w:rsidRPr="00F72C01" w:rsidRDefault="00F72C01" w:rsidP="00062C49">
      <w:pPr>
        <w:widowControl/>
        <w:numPr>
          <w:ilvl w:val="0"/>
          <w:numId w:val="10"/>
        </w:numPr>
        <w:suppressAutoHyphens/>
        <w:spacing w:line="400" w:lineRule="exact"/>
        <w:rPr>
          <w:rFonts w:ascii="標楷體" w:eastAsia="標楷體" w:hAnsi="標楷體" w:cs="Arial"/>
          <w:b/>
          <w:spacing w:val="15"/>
          <w:kern w:val="1"/>
          <w:sz w:val="28"/>
          <w:szCs w:val="28"/>
          <w:lang w:eastAsia="ar-SA"/>
        </w:rPr>
      </w:pPr>
      <w:r w:rsidRPr="00F72C01">
        <w:rPr>
          <w:rFonts w:ascii="標楷體" w:eastAsia="標楷體" w:hAnsi="標楷體" w:cs="Arial"/>
          <w:b/>
          <w:spacing w:val="15"/>
          <w:kern w:val="1"/>
          <w:sz w:val="28"/>
          <w:szCs w:val="28"/>
          <w:lang w:eastAsia="ar-SA"/>
        </w:rPr>
        <w:t>善用好奇心，不要以身試毒</w:t>
      </w:r>
    </w:p>
    <w:p w:rsidR="00F72C01" w:rsidRPr="00F72C01" w:rsidRDefault="00F72C01" w:rsidP="00F72C01">
      <w:pPr>
        <w:widowControl/>
        <w:suppressAutoHyphens/>
        <w:spacing w:line="400" w:lineRule="exact"/>
        <w:ind w:left="596" w:hanging="31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毒品所造成的心理依賴非常可怕，吸毒犯在監獄服刑三、五年，其生理上的身癮早已戒除，但「心癮」難除，往往一出獄後又情不自禁，千方百計再度找毒，這也就是吸毒者終生進出監獄的悲慘寫照。因此千萬不要出自於好奇心，或自認「意志過人」、「絕對不會上癮」而以身試毒。  </w:t>
      </w:r>
    </w:p>
    <w:p w:rsidR="00F72C01" w:rsidRPr="00F72C01" w:rsidRDefault="00F72C01" w:rsidP="00F72C01">
      <w:pPr>
        <w:widowControl/>
        <w:suppressAutoHyphens/>
        <w:spacing w:line="400" w:lineRule="exact"/>
        <w:ind w:left="285"/>
        <w:rPr>
          <w:rFonts w:ascii="標楷體" w:eastAsia="標楷體" w:hAnsi="標楷體" w:cs="Arial"/>
          <w:b/>
          <w:spacing w:val="15"/>
          <w:kern w:val="1"/>
          <w:sz w:val="28"/>
          <w:szCs w:val="28"/>
          <w:lang w:eastAsia="ar-SA"/>
        </w:rPr>
      </w:pPr>
      <w:r w:rsidRPr="00F72C01">
        <w:rPr>
          <w:rFonts w:ascii="標楷體" w:eastAsia="標楷體" w:hAnsi="標楷體" w:cs="Arial"/>
          <w:b/>
          <w:spacing w:val="15"/>
          <w:kern w:val="1"/>
          <w:sz w:val="28"/>
          <w:szCs w:val="28"/>
          <w:lang w:eastAsia="ar-SA"/>
        </w:rPr>
        <w:t>3.尊重自我、堅決拒毒</w:t>
      </w:r>
    </w:p>
    <w:p w:rsidR="00F72C01" w:rsidRPr="00F72C01" w:rsidRDefault="00F72C01" w:rsidP="00F72C01">
      <w:pPr>
        <w:widowControl/>
        <w:suppressAutoHyphens/>
        <w:spacing w:line="400" w:lineRule="exact"/>
        <w:ind w:left="596" w:hanging="31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毒品所傷害的是自己的健康、生命與尊嚴。尊重自我是對自己的生命負責，千萬不要礙於情面或講求朋友義氣而接受朋友的引誘與慫恿。</w:t>
      </w:r>
    </w:p>
    <w:p w:rsidR="00F72C01" w:rsidRPr="00F72C01" w:rsidRDefault="00F72C01" w:rsidP="00F72C01">
      <w:pPr>
        <w:widowControl/>
        <w:suppressAutoHyphens/>
        <w:spacing w:line="400" w:lineRule="exact"/>
        <w:ind w:left="285"/>
        <w:rPr>
          <w:rFonts w:ascii="標楷體" w:eastAsia="標楷體" w:hAnsi="標楷體" w:cs="Arial"/>
          <w:b/>
          <w:spacing w:val="15"/>
          <w:kern w:val="1"/>
          <w:sz w:val="28"/>
          <w:szCs w:val="28"/>
          <w:lang w:eastAsia="ar-SA"/>
        </w:rPr>
      </w:pPr>
      <w:r w:rsidRPr="00F72C01">
        <w:rPr>
          <w:rFonts w:ascii="標楷體" w:eastAsia="標楷體" w:hAnsi="標楷體" w:cs="Arial"/>
          <w:b/>
          <w:spacing w:val="15"/>
          <w:kern w:val="1"/>
          <w:sz w:val="28"/>
          <w:szCs w:val="28"/>
          <w:lang w:eastAsia="ar-SA"/>
        </w:rPr>
        <w:t>4.建立正當的情緒抒解方法</w:t>
      </w:r>
    </w:p>
    <w:p w:rsidR="00F72C01" w:rsidRPr="00F72C01" w:rsidRDefault="00F72C01" w:rsidP="00F72C01">
      <w:pPr>
        <w:widowControl/>
        <w:suppressAutoHyphens/>
        <w:spacing w:line="400" w:lineRule="exact"/>
        <w:ind w:left="596" w:hanging="31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人生不如意時常八九，難免有情緒低落、苦悶沮喪的情形，當然需要尋求舒解、宣洩，但是應該尋求正當健康的舒解方法（如聽音樂、看電影、運動、找朋友傾訴等等），如一時的空虛、鬱卒就靠毒品來舒解，反會沉淪於毒品之中而不能自拔。   </w:t>
      </w:r>
    </w:p>
    <w:p w:rsidR="00F72C01" w:rsidRPr="00F72C01" w:rsidRDefault="00F72C01" w:rsidP="00F72C01">
      <w:pPr>
        <w:widowControl/>
        <w:suppressAutoHyphens/>
        <w:spacing w:line="400" w:lineRule="exact"/>
        <w:ind w:left="596" w:hanging="310"/>
        <w:rPr>
          <w:rFonts w:ascii="標楷體" w:eastAsia="標楷體" w:hAnsi="標楷體" w:cs="Arial"/>
          <w:b/>
          <w:spacing w:val="15"/>
          <w:kern w:val="1"/>
          <w:sz w:val="28"/>
          <w:szCs w:val="28"/>
          <w:lang w:eastAsia="ar-SA"/>
        </w:rPr>
      </w:pPr>
      <w:r w:rsidRPr="00F72C01">
        <w:rPr>
          <w:rFonts w:ascii="標楷體" w:eastAsia="標楷體" w:hAnsi="標楷體" w:cs="Arial"/>
          <w:b/>
          <w:spacing w:val="15"/>
          <w:kern w:val="1"/>
          <w:sz w:val="28"/>
          <w:szCs w:val="28"/>
          <w:lang w:eastAsia="ar-SA"/>
        </w:rPr>
        <w:t xml:space="preserve">5.認識正確用藥觀念 </w:t>
      </w:r>
    </w:p>
    <w:p w:rsidR="00F72C01" w:rsidRPr="00F72C01" w:rsidRDefault="00F72C01" w:rsidP="00F72C01">
      <w:pPr>
        <w:widowControl/>
        <w:suppressAutoHyphens/>
        <w:spacing w:line="400" w:lineRule="exact"/>
        <w:ind w:left="596" w:hanging="31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健康的身體、飽滿的精神，必須靠適當的營養、運動與休息，想用毒品藥物來提振精神或治療病痛，只不過是預支精力，透支生命的愚行罷了！</w:t>
      </w:r>
    </w:p>
    <w:p w:rsidR="00F72C01" w:rsidRPr="00F72C01" w:rsidRDefault="00F72C01" w:rsidP="00F72C01">
      <w:pPr>
        <w:widowControl/>
        <w:suppressAutoHyphens/>
        <w:spacing w:line="400" w:lineRule="exact"/>
        <w:ind w:firstLine="310"/>
        <w:rPr>
          <w:rFonts w:ascii="標楷體" w:eastAsia="標楷體" w:hAnsi="標楷體" w:cs="Arial"/>
          <w:b/>
          <w:spacing w:val="15"/>
          <w:kern w:val="1"/>
          <w:sz w:val="28"/>
          <w:szCs w:val="28"/>
          <w:lang w:eastAsia="ar-SA"/>
        </w:rPr>
      </w:pPr>
      <w:r w:rsidRPr="00F72C01">
        <w:rPr>
          <w:rFonts w:ascii="標楷體" w:eastAsia="標楷體" w:hAnsi="標楷體" w:cs="Arial"/>
          <w:b/>
          <w:spacing w:val="15"/>
          <w:kern w:val="1"/>
          <w:sz w:val="28"/>
          <w:szCs w:val="28"/>
          <w:lang w:eastAsia="ar-SA"/>
        </w:rPr>
        <w:t>6.遠離是非場所</w:t>
      </w:r>
    </w:p>
    <w:p w:rsidR="00F72C01" w:rsidRPr="00F72C01" w:rsidRDefault="00F72C01" w:rsidP="00F72C01">
      <w:pPr>
        <w:widowControl/>
        <w:suppressAutoHyphens/>
        <w:spacing w:line="400" w:lineRule="exact"/>
        <w:ind w:left="596" w:hanging="31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根據統計，電動玩具店、KTV、MTV及地下酒家、舞廳等場所，是吸毒者和犯毒者最長出沒的地方，販毒者往往不擇手段地在這些場所設下陷阱，引誘或威脅青少年吸食、施打毒品。提高警覺性、不隨便接受陌生人的飲料、香菸：毒害不會從天而降，通常都是經由毒販設陷阱傳送，時下即發現有將毒品摻入香煙供人吸食的案例，所以應該隨時提高警覺，在不熟悉的場所中，不要隨意接受他人送的飲料或香煙等，以確保自身安全。</w:t>
      </w:r>
    </w:p>
    <w:p w:rsidR="00F72C01" w:rsidRPr="00F72C01" w:rsidRDefault="00F72C01" w:rsidP="00F72C01">
      <w:pPr>
        <w:widowControl/>
        <w:suppressAutoHyphens/>
        <w:spacing w:line="400" w:lineRule="exact"/>
        <w:rPr>
          <w:rFonts w:ascii="標楷體" w:eastAsia="標楷體" w:hAnsi="標楷體" w:cs="Arial"/>
          <w:b/>
          <w:color w:val="000000"/>
          <w:spacing w:val="15"/>
          <w:kern w:val="1"/>
          <w:sz w:val="28"/>
          <w:szCs w:val="28"/>
          <w:lang w:eastAsia="ar-SA"/>
        </w:rPr>
      </w:pPr>
      <w:r w:rsidRPr="00F72C01">
        <w:rPr>
          <w:rFonts w:ascii="標楷體" w:eastAsia="標楷體" w:hAnsi="標楷體" w:cs="Arial"/>
          <w:b/>
          <w:color w:val="000000"/>
          <w:spacing w:val="15"/>
          <w:kern w:val="1"/>
          <w:sz w:val="28"/>
          <w:szCs w:val="28"/>
          <w:lang w:eastAsia="ar-SA"/>
        </w:rPr>
        <w:t>(二)拒絕毒品</w:t>
      </w:r>
      <w:bookmarkStart w:id="2" w:name="%2525E5%252585%2525AD%2525E4%2525B8%2525"/>
      <w:r w:rsidRPr="00F72C01">
        <w:rPr>
          <w:rFonts w:ascii="標楷體" w:eastAsia="標楷體" w:hAnsi="標楷體" w:cs="Arial"/>
          <w:b/>
          <w:color w:val="000000"/>
          <w:spacing w:val="15"/>
          <w:kern w:val="1"/>
          <w:sz w:val="28"/>
          <w:szCs w:val="28"/>
          <w:lang w:eastAsia="ar-SA"/>
        </w:rPr>
        <w:t>六不</w:t>
      </w:r>
      <w:bookmarkEnd w:id="2"/>
    </w:p>
    <w:p w:rsidR="00F72C01" w:rsidRPr="00F72C01" w:rsidRDefault="00F72C01" w:rsidP="00F72C01">
      <w:pPr>
        <w:widowControl/>
        <w:suppressAutoHyphens/>
        <w:spacing w:line="400" w:lineRule="exact"/>
        <w:ind w:left="620" w:hanging="620"/>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如果你的孩子被邀請做不好的事，你該如何應付呢？教你的孩子六種說「不」的方法：</w:t>
      </w:r>
    </w:p>
    <w:p w:rsidR="00F72C01" w:rsidRPr="00F72C01" w:rsidRDefault="00F72C01" w:rsidP="00F72C01">
      <w:pPr>
        <w:widowControl/>
        <w:suppressAutoHyphens/>
        <w:spacing w:line="400" w:lineRule="exact"/>
        <w:ind w:left="2148" w:hanging="1924"/>
        <w:rPr>
          <w:rFonts w:ascii="標楷體" w:eastAsia="標楷體" w:hAnsi="標楷體" w:cs="Arial"/>
          <w:color w:val="333333"/>
          <w:spacing w:val="15"/>
          <w:kern w:val="1"/>
          <w:sz w:val="28"/>
          <w:szCs w:val="28"/>
          <w:lang w:eastAsia="ar-SA"/>
        </w:rPr>
      </w:pPr>
      <w:r w:rsidRPr="00F72C01">
        <w:rPr>
          <w:rFonts w:ascii="標楷體" w:eastAsia="標楷體" w:hAnsi="標楷體" w:cs="Arial"/>
          <w:b/>
          <w:spacing w:val="15"/>
          <w:kern w:val="1"/>
          <w:sz w:val="28"/>
          <w:szCs w:val="28"/>
          <w:lang w:eastAsia="ar-SA"/>
        </w:rPr>
        <w:t>1.肯定友誼：</w:t>
      </w:r>
      <w:r w:rsidRPr="00F72C01">
        <w:rPr>
          <w:rFonts w:ascii="標楷體" w:eastAsia="標楷體" w:hAnsi="標楷體" w:cs="Arial"/>
          <w:color w:val="333333"/>
          <w:spacing w:val="15"/>
          <w:kern w:val="1"/>
          <w:sz w:val="28"/>
          <w:szCs w:val="28"/>
          <w:lang w:eastAsia="ar-SA"/>
        </w:rPr>
        <w:t>以誠懇的態度表示雖然很重視雙方友誼，但是不希望因此做出自己不想做的事情。</w:t>
      </w:r>
    </w:p>
    <w:p w:rsidR="00F72C01" w:rsidRDefault="00F72C01" w:rsidP="00F72C01">
      <w:pPr>
        <w:widowControl/>
        <w:tabs>
          <w:tab w:val="left" w:pos="284"/>
        </w:tabs>
        <w:suppressAutoHyphens/>
        <w:spacing w:line="400" w:lineRule="exact"/>
        <w:ind w:firstLine="68"/>
        <w:rPr>
          <w:rFonts w:ascii="標楷體" w:eastAsia="標楷體" w:hAnsi="標楷體" w:cs="Arial" w:hint="eastAsia"/>
          <w:color w:val="333333"/>
          <w:spacing w:val="15"/>
          <w:kern w:val="1"/>
          <w:sz w:val="28"/>
          <w:szCs w:val="28"/>
        </w:rPr>
      </w:pPr>
      <w:r w:rsidRPr="00F72C01">
        <w:rPr>
          <w:rFonts w:ascii="標楷體" w:eastAsia="標楷體" w:hAnsi="標楷體" w:cs="Arial"/>
          <w:color w:val="333333"/>
          <w:spacing w:val="15"/>
          <w:kern w:val="1"/>
          <w:sz w:val="28"/>
          <w:szCs w:val="28"/>
          <w:lang w:eastAsia="ar-SA"/>
        </w:rPr>
        <w:t> </w:t>
      </w:r>
      <w:r w:rsidRPr="00F72C01">
        <w:rPr>
          <w:rFonts w:ascii="標楷體" w:eastAsia="標楷體" w:hAnsi="標楷體" w:cs="Arial"/>
          <w:b/>
          <w:spacing w:val="15"/>
          <w:kern w:val="1"/>
          <w:sz w:val="28"/>
          <w:szCs w:val="28"/>
          <w:lang w:eastAsia="ar-SA"/>
        </w:rPr>
        <w:t>2.家教嚴厲：</w:t>
      </w:r>
      <w:r w:rsidRPr="00F72C01">
        <w:rPr>
          <w:rFonts w:ascii="標楷體" w:eastAsia="標楷體" w:hAnsi="標楷體" w:cs="Arial"/>
          <w:color w:val="333333"/>
          <w:spacing w:val="15"/>
          <w:kern w:val="1"/>
          <w:sz w:val="28"/>
          <w:szCs w:val="28"/>
          <w:lang w:eastAsia="ar-SA"/>
        </w:rPr>
        <w:t>面臨難以推託的壓力時，以家教嚴厲為藉口，加以</w:t>
      </w:r>
    </w:p>
    <w:p w:rsidR="00F72C01" w:rsidRPr="00F72C01" w:rsidRDefault="00F72C01" w:rsidP="00F72C01">
      <w:pPr>
        <w:widowControl/>
        <w:tabs>
          <w:tab w:val="left" w:pos="284"/>
        </w:tabs>
        <w:suppressAutoHyphens/>
        <w:spacing w:line="400" w:lineRule="exact"/>
        <w:ind w:firstLine="68"/>
        <w:rPr>
          <w:rFonts w:ascii="標楷體" w:eastAsia="標楷體" w:hAnsi="標楷體" w:cs="Arial" w:hint="eastAsia"/>
          <w:color w:val="333333"/>
          <w:spacing w:val="15"/>
          <w:kern w:val="1"/>
          <w:sz w:val="28"/>
          <w:szCs w:val="28"/>
        </w:rPr>
      </w:pPr>
      <w:r>
        <w:rPr>
          <w:rFonts w:ascii="標楷體" w:eastAsia="標楷體" w:hAnsi="標楷體" w:cs="Arial" w:hint="eastAsia"/>
          <w:color w:val="333333"/>
          <w:spacing w:val="15"/>
          <w:kern w:val="1"/>
          <w:sz w:val="28"/>
          <w:szCs w:val="28"/>
        </w:rPr>
        <w:t xml:space="preserve">            </w:t>
      </w:r>
      <w:r w:rsidRPr="00F72C01">
        <w:rPr>
          <w:rFonts w:ascii="標楷體" w:eastAsia="標楷體" w:hAnsi="標楷體" w:cs="Arial"/>
          <w:color w:val="333333"/>
          <w:spacing w:val="15"/>
          <w:kern w:val="1"/>
          <w:sz w:val="28"/>
          <w:szCs w:val="28"/>
          <w:lang w:eastAsia="ar-SA"/>
        </w:rPr>
        <w:t>拒絕。</w:t>
      </w:r>
    </w:p>
    <w:p w:rsidR="00F72C01" w:rsidRDefault="00F72C01" w:rsidP="00F72C01">
      <w:pPr>
        <w:widowControl/>
        <w:suppressAutoHyphens/>
        <w:spacing w:line="400" w:lineRule="exact"/>
        <w:ind w:left="1" w:firstLine="233"/>
        <w:rPr>
          <w:rFonts w:ascii="標楷體" w:eastAsia="標楷體" w:hAnsi="標楷體" w:cs="Arial" w:hint="eastAsia"/>
          <w:color w:val="333333"/>
          <w:spacing w:val="15"/>
          <w:kern w:val="1"/>
          <w:sz w:val="28"/>
          <w:szCs w:val="28"/>
        </w:rPr>
      </w:pPr>
      <w:r w:rsidRPr="00F72C01">
        <w:rPr>
          <w:rFonts w:ascii="標楷體" w:eastAsia="標楷體" w:hAnsi="標楷體" w:cs="Arial"/>
          <w:b/>
          <w:spacing w:val="15"/>
          <w:kern w:val="1"/>
          <w:sz w:val="28"/>
          <w:szCs w:val="28"/>
          <w:lang w:eastAsia="ar-SA"/>
        </w:rPr>
        <w:t>3.自我解嘲：</w:t>
      </w:r>
      <w:r w:rsidRPr="00F72C01">
        <w:rPr>
          <w:rFonts w:ascii="標楷體" w:eastAsia="標楷體" w:hAnsi="標楷體" w:cs="Arial"/>
          <w:color w:val="333333"/>
          <w:spacing w:val="15"/>
          <w:kern w:val="1"/>
          <w:sz w:val="28"/>
          <w:szCs w:val="28"/>
          <w:lang w:eastAsia="ar-SA"/>
        </w:rPr>
        <w:t>不理會朋友的嘲笑，並以幽默的語氣緩和不愉快的</w:t>
      </w:r>
    </w:p>
    <w:p w:rsidR="00F72C01" w:rsidRPr="00F72C01" w:rsidRDefault="00F72C01" w:rsidP="00F72C01">
      <w:pPr>
        <w:widowControl/>
        <w:suppressAutoHyphens/>
        <w:spacing w:line="400" w:lineRule="exact"/>
        <w:ind w:left="1" w:firstLine="233"/>
        <w:rPr>
          <w:rFonts w:ascii="標楷體" w:eastAsia="標楷體" w:hAnsi="標楷體" w:cs="Arial" w:hint="eastAsia"/>
          <w:color w:val="333333"/>
          <w:spacing w:val="15"/>
          <w:kern w:val="1"/>
          <w:sz w:val="28"/>
          <w:szCs w:val="28"/>
        </w:rPr>
      </w:pPr>
      <w:r>
        <w:rPr>
          <w:rFonts w:ascii="標楷體" w:eastAsia="標楷體" w:hAnsi="標楷體" w:cs="Arial" w:hint="eastAsia"/>
          <w:b/>
          <w:spacing w:val="15"/>
          <w:kern w:val="1"/>
          <w:sz w:val="28"/>
          <w:szCs w:val="28"/>
        </w:rPr>
        <w:t xml:space="preserve">           </w:t>
      </w:r>
      <w:r w:rsidRPr="00F72C01">
        <w:rPr>
          <w:rFonts w:ascii="標楷體" w:eastAsia="標楷體" w:hAnsi="標楷體" w:cs="Arial"/>
          <w:color w:val="333333"/>
          <w:spacing w:val="15"/>
          <w:kern w:val="1"/>
          <w:sz w:val="28"/>
          <w:szCs w:val="28"/>
          <w:lang w:eastAsia="ar-SA"/>
        </w:rPr>
        <w:t>氣氛。</w:t>
      </w:r>
    </w:p>
    <w:p w:rsidR="00F72C01" w:rsidRDefault="00F72C01" w:rsidP="00F72C01">
      <w:pPr>
        <w:widowControl/>
        <w:suppressAutoHyphens/>
        <w:spacing w:line="400" w:lineRule="exact"/>
        <w:ind w:left="240"/>
        <w:rPr>
          <w:rFonts w:ascii="標楷體" w:eastAsia="標楷體" w:hAnsi="標楷體" w:cs="Arial" w:hint="eastAsia"/>
          <w:color w:val="333333"/>
          <w:spacing w:val="15"/>
          <w:kern w:val="1"/>
          <w:sz w:val="28"/>
          <w:szCs w:val="28"/>
        </w:rPr>
      </w:pPr>
      <w:r w:rsidRPr="00F72C01">
        <w:rPr>
          <w:rFonts w:ascii="標楷體" w:eastAsia="標楷體" w:hAnsi="標楷體" w:cs="Arial"/>
          <w:b/>
          <w:spacing w:val="15"/>
          <w:kern w:val="1"/>
          <w:sz w:val="28"/>
          <w:szCs w:val="28"/>
          <w:lang w:eastAsia="ar-SA"/>
        </w:rPr>
        <w:t>4.轉換話題：</w:t>
      </w:r>
      <w:r w:rsidRPr="00F72C01">
        <w:rPr>
          <w:rFonts w:ascii="標楷體" w:eastAsia="標楷體" w:hAnsi="標楷體" w:cs="Arial"/>
          <w:color w:val="333333"/>
          <w:spacing w:val="15"/>
          <w:kern w:val="1"/>
          <w:sz w:val="28"/>
          <w:szCs w:val="28"/>
          <w:lang w:eastAsia="ar-SA"/>
        </w:rPr>
        <w:t>談到你不喜歡或是感到壓力的話題時，設法轉換一</w:t>
      </w:r>
    </w:p>
    <w:p w:rsidR="00F72C01" w:rsidRPr="00F72C01" w:rsidRDefault="00F72C01" w:rsidP="00F72C01">
      <w:pPr>
        <w:widowControl/>
        <w:suppressAutoHyphens/>
        <w:spacing w:line="400" w:lineRule="exact"/>
        <w:ind w:left="240"/>
        <w:rPr>
          <w:rFonts w:ascii="標楷體" w:eastAsia="標楷體" w:hAnsi="標楷體" w:cs="Arial" w:hint="eastAsia"/>
          <w:color w:val="333333"/>
          <w:spacing w:val="15"/>
          <w:kern w:val="1"/>
          <w:sz w:val="28"/>
          <w:szCs w:val="28"/>
        </w:rPr>
      </w:pPr>
      <w:r>
        <w:rPr>
          <w:rFonts w:ascii="標楷體" w:eastAsia="標楷體" w:hAnsi="標楷體" w:cs="Arial" w:hint="eastAsia"/>
          <w:b/>
          <w:spacing w:val="15"/>
          <w:kern w:val="1"/>
          <w:sz w:val="28"/>
          <w:szCs w:val="28"/>
        </w:rPr>
        <w:t xml:space="preserve">           </w:t>
      </w:r>
      <w:r w:rsidRPr="00F72C01">
        <w:rPr>
          <w:rFonts w:ascii="標楷體" w:eastAsia="標楷體" w:hAnsi="標楷體" w:cs="Arial"/>
          <w:color w:val="333333"/>
          <w:spacing w:val="15"/>
          <w:kern w:val="1"/>
          <w:sz w:val="28"/>
          <w:szCs w:val="28"/>
          <w:lang w:eastAsia="ar-SA"/>
        </w:rPr>
        <w:t>個新的話題。</w:t>
      </w:r>
    </w:p>
    <w:p w:rsidR="00F72C01" w:rsidRPr="00F72C01" w:rsidRDefault="00F72C01" w:rsidP="00F72C01">
      <w:pPr>
        <w:widowControl/>
        <w:suppressAutoHyphens/>
        <w:spacing w:line="400" w:lineRule="exact"/>
        <w:ind w:left="2148" w:hanging="1938"/>
        <w:rPr>
          <w:rFonts w:ascii="標楷體" w:eastAsia="標楷體" w:hAnsi="標楷體" w:cs="Arial"/>
          <w:color w:val="333333"/>
          <w:spacing w:val="15"/>
          <w:kern w:val="1"/>
          <w:sz w:val="28"/>
          <w:szCs w:val="28"/>
          <w:lang w:eastAsia="ar-SA"/>
        </w:rPr>
      </w:pPr>
      <w:r w:rsidRPr="00F72C01">
        <w:rPr>
          <w:rFonts w:ascii="標楷體" w:eastAsia="標楷體" w:hAnsi="標楷體" w:cs="Arial"/>
          <w:b/>
          <w:spacing w:val="15"/>
          <w:kern w:val="1"/>
          <w:sz w:val="28"/>
          <w:szCs w:val="28"/>
          <w:lang w:eastAsia="ar-SA"/>
        </w:rPr>
        <w:t>5.遠離現場：</w:t>
      </w:r>
      <w:r w:rsidRPr="00F72C01">
        <w:rPr>
          <w:rFonts w:ascii="標楷體" w:eastAsia="標楷體" w:hAnsi="標楷體" w:cs="Arial"/>
          <w:color w:val="333333"/>
          <w:spacing w:val="15"/>
          <w:kern w:val="1"/>
          <w:sz w:val="28"/>
          <w:szCs w:val="28"/>
          <w:lang w:eastAsia="ar-SA"/>
        </w:rPr>
        <w:t>朋友邀你一起做觸犯法律或校規的事情時，明確拒絕後，立刻找藉口離開現場。</w:t>
      </w:r>
    </w:p>
    <w:p w:rsidR="00F72C01" w:rsidRPr="00F72C01" w:rsidRDefault="00F72C01" w:rsidP="00F72C01">
      <w:pPr>
        <w:widowControl/>
        <w:suppressAutoHyphens/>
        <w:spacing w:line="400" w:lineRule="exact"/>
        <w:ind w:left="2102" w:hanging="1862"/>
        <w:rPr>
          <w:rFonts w:ascii="標楷體" w:eastAsia="標楷體" w:hAnsi="標楷體" w:cs="Arial"/>
          <w:color w:val="333333"/>
          <w:spacing w:val="15"/>
          <w:kern w:val="1"/>
          <w:sz w:val="28"/>
          <w:szCs w:val="28"/>
          <w:lang w:eastAsia="ar-SA"/>
        </w:rPr>
      </w:pPr>
      <w:r w:rsidRPr="00F72C01">
        <w:rPr>
          <w:rFonts w:ascii="標楷體" w:eastAsia="標楷體" w:hAnsi="標楷體" w:cs="Arial"/>
          <w:b/>
          <w:spacing w:val="15"/>
          <w:kern w:val="1"/>
          <w:sz w:val="28"/>
          <w:szCs w:val="28"/>
          <w:lang w:eastAsia="ar-SA"/>
        </w:rPr>
        <w:t>6.堅持拒絕：</w:t>
      </w:r>
      <w:r w:rsidRPr="00F72C01">
        <w:rPr>
          <w:rFonts w:ascii="標楷體" w:eastAsia="標楷體" w:hAnsi="標楷體" w:cs="Arial"/>
          <w:color w:val="333333"/>
          <w:spacing w:val="15"/>
          <w:kern w:val="1"/>
          <w:sz w:val="28"/>
          <w:szCs w:val="28"/>
          <w:lang w:eastAsia="ar-SA"/>
        </w:rPr>
        <w:t>無論朋友如何勸說，要始終明確地、堅定地說「不」，不必做任何解釋。</w:t>
      </w:r>
    </w:p>
    <w:p w:rsidR="00F72C01" w:rsidRPr="00F72C01" w:rsidRDefault="00F72C01" w:rsidP="00F72C01">
      <w:pPr>
        <w:widowControl/>
        <w:suppressAutoHyphens/>
        <w:spacing w:line="400" w:lineRule="exact"/>
        <w:ind w:left="2153" w:hanging="310"/>
        <w:jc w:val="right"/>
        <w:rPr>
          <w:rFonts w:ascii="標楷體" w:eastAsia="標楷體" w:hAnsi="標楷體" w:cs="Arial"/>
          <w:b/>
          <w:spacing w:val="15"/>
          <w:kern w:val="1"/>
          <w:lang w:eastAsia="ar-SA"/>
        </w:rPr>
      </w:pPr>
      <w:r w:rsidRPr="00F72C01">
        <w:rPr>
          <w:rFonts w:ascii="標楷體" w:eastAsia="標楷體" w:hAnsi="標楷體" w:cs="Arial"/>
          <w:b/>
          <w:spacing w:val="15"/>
          <w:kern w:val="1"/>
          <w:lang w:eastAsia="ar-SA"/>
        </w:rPr>
        <w:t>資料來源：毒品防治中心(民104年2月1</w:t>
      </w:r>
      <w:r w:rsidRPr="00F72C01">
        <w:rPr>
          <w:rFonts w:ascii="標楷體" w:eastAsia="標楷體" w:hAnsi="標楷體" w:cs="Arial" w:hint="eastAsia"/>
          <w:b/>
          <w:spacing w:val="15"/>
          <w:kern w:val="1"/>
        </w:rPr>
        <w:t>4</w:t>
      </w:r>
      <w:r w:rsidRPr="00F72C01">
        <w:rPr>
          <w:rFonts w:ascii="標楷體" w:eastAsia="標楷體" w:hAnsi="標楷體" w:cs="Arial"/>
          <w:b/>
          <w:spacing w:val="15"/>
          <w:kern w:val="1"/>
          <w:lang w:eastAsia="ar-SA"/>
        </w:rPr>
        <w:t>日)。防毒要訣。取自</w:t>
      </w:r>
    </w:p>
    <w:p w:rsidR="00F72C01" w:rsidRPr="00F72C01" w:rsidRDefault="00F72C01" w:rsidP="00F72C01">
      <w:pPr>
        <w:widowControl/>
        <w:suppressAutoHyphens/>
        <w:spacing w:line="400" w:lineRule="exact"/>
        <w:ind w:left="2153" w:hanging="310"/>
        <w:jc w:val="center"/>
        <w:rPr>
          <w:rFonts w:ascii="標楷體" w:eastAsia="標楷體" w:hAnsi="標楷體" w:cs="Arial"/>
          <w:b/>
          <w:color w:val="000000"/>
          <w:spacing w:val="15"/>
          <w:kern w:val="1"/>
          <w:sz w:val="28"/>
          <w:szCs w:val="28"/>
          <w:lang w:eastAsia="ar-SA"/>
        </w:rPr>
      </w:pPr>
      <w:r w:rsidRPr="00F72C01">
        <w:rPr>
          <w:rFonts w:ascii="新細明體" w:hAnsi="新細明體" w:cs="新細明體"/>
          <w:b/>
          <w:kern w:val="1"/>
          <w:lang w:eastAsia="ar-SA"/>
        </w:rPr>
        <w:t xml:space="preserve">         </w:t>
      </w:r>
      <w:hyperlink r:id="rId13" w:history="1">
        <w:r w:rsidRPr="00F72C01">
          <w:rPr>
            <w:rFonts w:ascii="標楷體" w:hAnsi="標楷體" w:cs="新細明體"/>
            <w:color w:val="0000FF"/>
            <w:kern w:val="1"/>
            <w:u w:val="single"/>
            <w:lang w:eastAsia="ar-SA"/>
          </w:rPr>
          <w:t>http://mit1.meiho.edu.tw/onweb.jsp?webno=3333330170</w:t>
        </w:r>
      </w:hyperlink>
    </w:p>
    <w:p w:rsidR="00F72C01" w:rsidRPr="00F72C01" w:rsidRDefault="00F72C01" w:rsidP="00F72C01">
      <w:pPr>
        <w:widowControl/>
        <w:suppressAutoHyphens/>
        <w:spacing w:line="400" w:lineRule="exact"/>
        <w:rPr>
          <w:rFonts w:ascii="標楷體" w:eastAsia="標楷體" w:hAnsi="標楷體" w:cs="Arial"/>
          <w:b/>
          <w:color w:val="000000"/>
          <w:spacing w:val="15"/>
          <w:kern w:val="1"/>
          <w:sz w:val="28"/>
          <w:szCs w:val="28"/>
          <w:lang w:eastAsia="ar-SA"/>
        </w:rPr>
      </w:pPr>
      <w:r w:rsidRPr="00F72C01">
        <w:rPr>
          <w:rFonts w:ascii="標楷體" w:eastAsia="標楷體" w:hAnsi="標楷體" w:cs="Arial"/>
          <w:b/>
          <w:color w:val="000000"/>
          <w:spacing w:val="15"/>
          <w:kern w:val="1"/>
          <w:sz w:val="28"/>
          <w:szCs w:val="28"/>
          <w:lang w:eastAsia="ar-SA"/>
        </w:rPr>
        <w:t>(三)受凌學生的異常行為</w:t>
      </w:r>
    </w:p>
    <w:p w:rsidR="00F72C01" w:rsidRPr="00F72C01" w:rsidRDefault="00F72C01" w:rsidP="00F72C01">
      <w:pPr>
        <w:widowControl/>
        <w:suppressAutoHyphens/>
        <w:spacing w:line="400" w:lineRule="exact"/>
        <w:ind w:left="240" w:firstLine="93"/>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1.對金錢的要求增加，花錢如流水。</w:t>
      </w:r>
    </w:p>
    <w:p w:rsidR="00F72C01" w:rsidRPr="00F72C01" w:rsidRDefault="00F72C01" w:rsidP="00F72C01">
      <w:pPr>
        <w:widowControl/>
        <w:suppressAutoHyphens/>
        <w:spacing w:line="400" w:lineRule="exact"/>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2.成績明顯下滑。</w:t>
      </w:r>
    </w:p>
    <w:p w:rsidR="00F72C01" w:rsidRPr="00F72C01" w:rsidRDefault="00F72C01" w:rsidP="00F72C01">
      <w:pPr>
        <w:widowControl/>
        <w:suppressAutoHyphens/>
        <w:spacing w:line="400" w:lineRule="exact"/>
        <w:rPr>
          <w:rFonts w:ascii="標楷體" w:eastAsia="標楷體" w:hAnsi="標楷體" w:cs="Arial"/>
          <w:color w:val="333333"/>
          <w:spacing w:val="15"/>
          <w:kern w:val="1"/>
          <w:sz w:val="28"/>
          <w:szCs w:val="28"/>
          <w:lang w:eastAsia="ar-SA"/>
        </w:rPr>
      </w:pPr>
      <w:r w:rsidRPr="00F72C01">
        <w:rPr>
          <w:rFonts w:ascii="標楷體" w:eastAsia="標楷體" w:hAnsi="標楷體" w:cs="Arial"/>
          <w:color w:val="333333"/>
          <w:spacing w:val="15"/>
          <w:kern w:val="1"/>
          <w:sz w:val="28"/>
          <w:szCs w:val="28"/>
          <w:lang w:eastAsia="ar-SA"/>
        </w:rPr>
        <w:t xml:space="preserve">  3.不再拿出學校的通知單聯絡簿。</w:t>
      </w:r>
    </w:p>
    <w:p w:rsidR="00F72C01" w:rsidRPr="00F72C01" w:rsidRDefault="00F72C01" w:rsidP="00F72C01">
      <w:pPr>
        <w:widowControl/>
        <w:suppressAutoHyphens/>
        <w:spacing w:line="400" w:lineRule="exact"/>
        <w:rPr>
          <w:rFonts w:ascii="標楷體" w:eastAsia="標楷體" w:hAnsi="標楷體" w:cs="Arial"/>
          <w:color w:val="000000"/>
          <w:spacing w:val="15"/>
          <w:kern w:val="1"/>
          <w:sz w:val="28"/>
          <w:szCs w:val="28"/>
          <w:lang w:eastAsia="ar-SA"/>
        </w:rPr>
      </w:pPr>
      <w:r w:rsidRPr="00F72C01">
        <w:rPr>
          <w:rFonts w:ascii="標楷體" w:eastAsia="標楷體" w:hAnsi="標楷體" w:cs="Arial"/>
          <w:color w:val="000000"/>
          <w:spacing w:val="15"/>
          <w:kern w:val="1"/>
          <w:sz w:val="28"/>
          <w:szCs w:val="28"/>
          <w:lang w:eastAsia="ar-SA"/>
        </w:rPr>
        <w:t xml:space="preserve">  4.毫無由來地煩躁。</w:t>
      </w:r>
    </w:p>
    <w:p w:rsidR="00F72C01" w:rsidRPr="00F72C01" w:rsidRDefault="00F72C01" w:rsidP="00F72C01">
      <w:pPr>
        <w:widowControl/>
        <w:suppressAutoHyphens/>
        <w:spacing w:line="400" w:lineRule="exact"/>
        <w:rPr>
          <w:rFonts w:ascii="標楷體" w:eastAsia="標楷體" w:hAnsi="標楷體" w:cs="Arial"/>
          <w:color w:val="000000"/>
          <w:spacing w:val="15"/>
          <w:kern w:val="1"/>
          <w:sz w:val="28"/>
          <w:szCs w:val="28"/>
          <w:lang w:eastAsia="ar-SA"/>
        </w:rPr>
      </w:pPr>
      <w:r w:rsidRPr="00F72C01">
        <w:rPr>
          <w:rFonts w:ascii="標楷體" w:eastAsia="標楷體" w:hAnsi="標楷體" w:cs="Arial"/>
          <w:color w:val="000000"/>
          <w:spacing w:val="15"/>
          <w:kern w:val="1"/>
          <w:sz w:val="28"/>
          <w:szCs w:val="28"/>
          <w:lang w:eastAsia="ar-SA"/>
        </w:rPr>
        <w:t xml:space="preserve">  5.對什麼事情都自到自棄。</w:t>
      </w:r>
    </w:p>
    <w:p w:rsidR="00F72C01" w:rsidRPr="00F72C01" w:rsidRDefault="00F72C01" w:rsidP="00F72C01">
      <w:pPr>
        <w:widowControl/>
        <w:suppressAutoHyphens/>
        <w:spacing w:line="400" w:lineRule="exact"/>
        <w:rPr>
          <w:rFonts w:ascii="標楷體" w:eastAsia="標楷體" w:hAnsi="標楷體" w:cs="Arial"/>
          <w:color w:val="000000"/>
          <w:spacing w:val="15"/>
          <w:kern w:val="1"/>
          <w:sz w:val="28"/>
          <w:szCs w:val="28"/>
          <w:lang w:eastAsia="ar-SA"/>
        </w:rPr>
      </w:pPr>
      <w:r w:rsidRPr="00F72C01">
        <w:rPr>
          <w:rFonts w:ascii="標楷體" w:eastAsia="標楷體" w:hAnsi="標楷體" w:cs="Arial"/>
          <w:color w:val="000000"/>
          <w:spacing w:val="15"/>
          <w:kern w:val="1"/>
          <w:sz w:val="28"/>
          <w:szCs w:val="28"/>
          <w:lang w:eastAsia="ar-SA"/>
        </w:rPr>
        <w:t xml:space="preserve">  6.不自然的交友關係等。</w:t>
      </w:r>
    </w:p>
    <w:p w:rsidR="00F72C01" w:rsidRPr="00F72C01" w:rsidRDefault="00F72C01" w:rsidP="00F72C01">
      <w:pPr>
        <w:widowControl/>
        <w:suppressAutoHyphens/>
        <w:spacing w:line="400" w:lineRule="exact"/>
        <w:rPr>
          <w:rFonts w:ascii="標楷體" w:eastAsia="標楷體" w:hAnsi="標楷體" w:cs="Arial"/>
          <w:b/>
          <w:color w:val="000000"/>
          <w:spacing w:val="15"/>
          <w:kern w:val="1"/>
          <w:sz w:val="28"/>
          <w:szCs w:val="28"/>
          <w:lang w:eastAsia="ar-SA"/>
        </w:rPr>
      </w:pPr>
      <w:r w:rsidRPr="00F72C01">
        <w:rPr>
          <w:rFonts w:ascii="標楷體" w:eastAsia="標楷體" w:hAnsi="標楷體" w:cs="Arial"/>
          <w:b/>
          <w:color w:val="000000"/>
          <w:spacing w:val="15"/>
          <w:kern w:val="1"/>
          <w:sz w:val="28"/>
          <w:szCs w:val="28"/>
          <w:lang w:eastAsia="ar-SA"/>
        </w:rPr>
        <w:t>(四)相關預防專線與宣導</w:t>
      </w:r>
    </w:p>
    <w:p w:rsidR="00F72C01" w:rsidRPr="00F72C01" w:rsidRDefault="00F72C01" w:rsidP="00F72C01">
      <w:pPr>
        <w:widowControl/>
        <w:suppressAutoHyphens/>
        <w:spacing w:line="400" w:lineRule="exact"/>
        <w:ind w:firstLine="369"/>
        <w:rPr>
          <w:rFonts w:ascii="標楷體" w:eastAsia="標楷體" w:hAnsi="標楷體" w:cs="Arial"/>
          <w:spacing w:val="15"/>
          <w:kern w:val="1"/>
          <w:sz w:val="28"/>
          <w:szCs w:val="28"/>
          <w:lang w:eastAsia="ar-SA"/>
        </w:rPr>
      </w:pPr>
      <w:r w:rsidRPr="00F72C01">
        <w:rPr>
          <w:rFonts w:ascii="標楷體" w:eastAsia="標楷體" w:hAnsi="標楷體" w:cs="Arial"/>
          <w:spacing w:val="15"/>
          <w:kern w:val="1"/>
          <w:sz w:val="28"/>
          <w:szCs w:val="28"/>
          <w:lang w:eastAsia="ar-SA"/>
        </w:rPr>
        <w:t>1.教育部反霸凌專線：0800-200885</w:t>
      </w:r>
    </w:p>
    <w:p w:rsidR="00F72C01" w:rsidRPr="00F72C01" w:rsidRDefault="00F72C01" w:rsidP="00F72C01">
      <w:pPr>
        <w:widowControl/>
        <w:suppressAutoHyphens/>
        <w:spacing w:line="400" w:lineRule="exact"/>
        <w:rPr>
          <w:rFonts w:ascii="標楷體" w:eastAsia="標楷體" w:hAnsi="標楷體" w:cs="Arial"/>
          <w:spacing w:val="15"/>
          <w:kern w:val="1"/>
          <w:sz w:val="28"/>
          <w:szCs w:val="28"/>
          <w:lang w:eastAsia="ar-SA"/>
        </w:rPr>
      </w:pPr>
      <w:r w:rsidRPr="00F72C01">
        <w:rPr>
          <w:rFonts w:ascii="標楷體" w:eastAsia="標楷體" w:hAnsi="標楷體" w:cs="Arial"/>
          <w:spacing w:val="15"/>
          <w:kern w:val="1"/>
          <w:sz w:val="28"/>
          <w:szCs w:val="28"/>
          <w:lang w:eastAsia="ar-SA"/>
        </w:rPr>
        <w:t xml:space="preserve">  2.各地方毒品危害防制中心：0800-700-885</w:t>
      </w:r>
    </w:p>
    <w:p w:rsidR="00F72C01" w:rsidRPr="00F72C01" w:rsidRDefault="00F72C01" w:rsidP="00F72C01">
      <w:pPr>
        <w:suppressAutoHyphens/>
        <w:spacing w:line="400" w:lineRule="exact"/>
        <w:rPr>
          <w:rFonts w:ascii="標楷體" w:eastAsia="標楷體" w:hAnsi="標楷體" w:cs="Arial"/>
          <w:b/>
          <w:spacing w:val="15"/>
          <w:kern w:val="1"/>
          <w:sz w:val="26"/>
          <w:szCs w:val="26"/>
          <w:lang w:eastAsia="ar-SA"/>
        </w:rPr>
      </w:pPr>
      <w:r w:rsidRPr="00F72C01">
        <w:rPr>
          <w:rFonts w:ascii="標楷體" w:eastAsia="標楷體" w:hAnsi="標楷體" w:cs="Arial"/>
          <w:b/>
          <w:spacing w:val="15"/>
          <w:kern w:val="1"/>
          <w:sz w:val="26"/>
          <w:szCs w:val="26"/>
          <w:lang w:eastAsia="ar-SA"/>
        </w:rPr>
        <w:t>※其他相關專線及相關宣導資訊，亦可到教育部防治校園霸凌專區下載相關資源※</w:t>
      </w:r>
    </w:p>
    <w:p w:rsidR="00F72C01" w:rsidRPr="00F72C01" w:rsidRDefault="00F72C01" w:rsidP="00F72C01">
      <w:pPr>
        <w:suppressAutoHyphens/>
        <w:spacing w:line="440" w:lineRule="exact"/>
        <w:ind w:left="1657" w:hanging="620"/>
        <w:jc w:val="right"/>
        <w:rPr>
          <w:kern w:val="1"/>
          <w:lang w:eastAsia="ar-SA"/>
        </w:rPr>
      </w:pPr>
      <w:r w:rsidRPr="00F72C01">
        <w:rPr>
          <w:rFonts w:ascii="標楷體" w:eastAsia="標楷體" w:hAnsi="標楷體" w:cs="Arial"/>
          <w:b/>
          <w:spacing w:val="15"/>
          <w:kern w:val="1"/>
          <w:lang w:eastAsia="ar-SA"/>
        </w:rPr>
        <w:t>資料來源：教育部(民104年2月1</w:t>
      </w:r>
      <w:r w:rsidRPr="00F72C01">
        <w:rPr>
          <w:rFonts w:ascii="標楷體" w:eastAsia="標楷體" w:hAnsi="標楷體" w:cs="Arial" w:hint="eastAsia"/>
          <w:b/>
          <w:spacing w:val="15"/>
          <w:kern w:val="1"/>
        </w:rPr>
        <w:t>4</w:t>
      </w:r>
      <w:r w:rsidRPr="00F72C01">
        <w:rPr>
          <w:rFonts w:ascii="標楷體" w:eastAsia="標楷體" w:hAnsi="標楷體" w:cs="Arial"/>
          <w:b/>
          <w:spacing w:val="15"/>
          <w:kern w:val="1"/>
          <w:lang w:eastAsia="ar-SA"/>
        </w:rPr>
        <w:t>日)。防治校園霸凌專區。取自</w:t>
      </w:r>
      <w:hyperlink r:id="rId14" w:history="1">
        <w:r w:rsidRPr="00F72C01">
          <w:rPr>
            <w:rFonts w:ascii="標楷體" w:hAnsi="標楷體"/>
            <w:color w:val="0000FF"/>
            <w:kern w:val="1"/>
            <w:u w:val="single"/>
            <w:lang w:eastAsia="ar-SA"/>
          </w:rPr>
          <w:t>https://csrc.edu.tw/bully/download.asp?CategoryID=26</w:t>
        </w:r>
      </w:hyperlink>
    </w:p>
    <w:p w:rsidR="00F72C01" w:rsidRPr="00F72C01" w:rsidRDefault="00F72C01" w:rsidP="00F72C01">
      <w:pPr>
        <w:suppressAutoHyphens/>
        <w:spacing w:line="440" w:lineRule="exact"/>
        <w:ind w:left="1657" w:hanging="620"/>
        <w:jc w:val="center"/>
        <w:rPr>
          <w:kern w:val="1"/>
          <w:lang w:eastAsia="ar-SA"/>
        </w:rPr>
      </w:pPr>
    </w:p>
    <w:p w:rsidR="00F72C01" w:rsidRPr="00F72C01" w:rsidRDefault="00F72C01" w:rsidP="00F72C01">
      <w:pPr>
        <w:suppressAutoHyphens/>
        <w:spacing w:line="440" w:lineRule="exact"/>
        <w:rPr>
          <w:rFonts w:ascii="標楷體" w:hAnsi="標楷體"/>
          <w:b/>
          <w:color w:val="0000FF"/>
          <w:kern w:val="1"/>
          <w:u w:val="single"/>
          <w:lang w:eastAsia="ar-SA"/>
        </w:rPr>
      </w:pPr>
      <w:r w:rsidRPr="00F72C01">
        <w:rPr>
          <w:rFonts w:eastAsia="標楷體"/>
          <w:b/>
          <w:kern w:val="1"/>
          <w:sz w:val="32"/>
          <w:szCs w:val="32"/>
          <w:u w:val="single"/>
          <w:lang w:eastAsia="ar-SA"/>
        </w:rPr>
        <w:t>三、</w:t>
      </w:r>
      <w:r w:rsidRPr="00F72C01">
        <w:rPr>
          <w:rFonts w:eastAsia="標楷體" w:hint="eastAsia"/>
          <w:b/>
          <w:kern w:val="1"/>
          <w:sz w:val="32"/>
          <w:szCs w:val="32"/>
          <w:u w:val="single"/>
        </w:rPr>
        <w:t>★★孩子</w:t>
      </w:r>
      <w:r w:rsidRPr="00F72C01">
        <w:rPr>
          <w:rFonts w:eastAsia="標楷體"/>
          <w:b/>
          <w:kern w:val="1"/>
          <w:sz w:val="32"/>
          <w:szCs w:val="32"/>
          <w:u w:val="single"/>
          <w:lang w:eastAsia="ar-SA"/>
        </w:rPr>
        <w:t>安全上網守則</w:t>
      </w:r>
      <w:r w:rsidRPr="00F72C01">
        <w:rPr>
          <w:rFonts w:eastAsia="標楷體"/>
          <w:b/>
          <w:kern w:val="1"/>
          <w:sz w:val="32"/>
          <w:szCs w:val="32"/>
          <w:u w:val="single"/>
          <w:lang w:eastAsia="ar-SA"/>
        </w:rPr>
        <w:t xml:space="preserve"> </w:t>
      </w:r>
      <w:r w:rsidRPr="00F72C01">
        <w:rPr>
          <w:rFonts w:eastAsia="標楷體"/>
          <w:b/>
          <w:kern w:val="1"/>
          <w:sz w:val="32"/>
          <w:szCs w:val="32"/>
          <w:u w:val="single"/>
          <w:lang w:eastAsia="ar-SA"/>
        </w:rPr>
        <w:t>網路資訊停看聽</w:t>
      </w:r>
      <w:r w:rsidRPr="00F72C01">
        <w:rPr>
          <w:rFonts w:eastAsia="標楷體" w:hint="eastAsia"/>
          <w:b/>
          <w:kern w:val="1"/>
          <w:sz w:val="32"/>
          <w:szCs w:val="32"/>
          <w:u w:val="single"/>
        </w:rPr>
        <w:t>★★</w:t>
      </w:r>
    </w:p>
    <w:p w:rsidR="00F72C01" w:rsidRPr="00F72C01" w:rsidRDefault="00F72C01" w:rsidP="00F72C01">
      <w:pPr>
        <w:suppressAutoHyphens/>
        <w:spacing w:line="440" w:lineRule="exact"/>
        <w:ind w:left="841" w:hangingChars="350" w:hanging="841"/>
        <w:rPr>
          <w:rFonts w:ascii="標楷體" w:eastAsia="標楷體" w:hAnsi="標楷體" w:cs="Arial"/>
          <w:b/>
          <w:spacing w:val="15"/>
          <w:kern w:val="1"/>
          <w:sz w:val="28"/>
          <w:szCs w:val="28"/>
          <w:lang w:eastAsia="ar-SA"/>
        </w:rPr>
      </w:pPr>
      <w:r w:rsidRPr="00F72C01">
        <w:rPr>
          <w:rFonts w:ascii="標楷體" w:hAnsi="標楷體" w:hint="eastAsia"/>
          <w:b/>
          <w:kern w:val="1"/>
        </w:rPr>
        <w:t>（一）</w:t>
      </w:r>
      <w:r w:rsidRPr="00F72C01">
        <w:rPr>
          <w:rFonts w:ascii="標楷體" w:eastAsia="標楷體" w:hAnsi="標楷體" w:cs="Arial"/>
          <w:b/>
          <w:spacing w:val="15"/>
          <w:kern w:val="1"/>
          <w:sz w:val="28"/>
          <w:szCs w:val="28"/>
          <w:lang w:eastAsia="ar-SA"/>
        </w:rPr>
        <w:t>停：</w:t>
      </w:r>
      <w:r w:rsidRPr="00F72C01">
        <w:rPr>
          <w:rFonts w:ascii="標楷體" w:eastAsia="標楷體" w:hAnsi="標楷體" w:cs="Arial"/>
          <w:spacing w:val="15"/>
          <w:kern w:val="1"/>
          <w:sz w:val="28"/>
          <w:szCs w:val="28"/>
          <w:lang w:eastAsia="ar-SA"/>
        </w:rPr>
        <w:t>接收到不明人士傳送的訊息時，先不要急著回應對方，請先停下來想想，網路上的資訊都可信嗎？對方發布訊息的目的有可能是什麼？我可以怎麼驗證網路資訊的可信度？我可以找誰討論這則訊息？等等。停幾秒的思考，對資訊安全的保障也會跟著提升。</w:t>
      </w:r>
    </w:p>
    <w:p w:rsidR="00F72C01" w:rsidRPr="00F72C01" w:rsidRDefault="00F72C01" w:rsidP="00F72C01">
      <w:pPr>
        <w:suppressAutoHyphens/>
        <w:spacing w:line="440" w:lineRule="exact"/>
        <w:ind w:left="776" w:hangingChars="250" w:hanging="776"/>
        <w:rPr>
          <w:rFonts w:ascii="標楷體" w:eastAsia="標楷體" w:hAnsi="標楷體" w:cs="Arial"/>
          <w:b/>
          <w:spacing w:val="15"/>
          <w:kern w:val="1"/>
          <w:sz w:val="28"/>
          <w:szCs w:val="28"/>
          <w:lang w:eastAsia="ar-SA"/>
        </w:rPr>
      </w:pPr>
      <w:r w:rsidRPr="00F72C01">
        <w:rPr>
          <w:rFonts w:ascii="標楷體" w:eastAsia="標楷體" w:hAnsi="標楷體" w:cs="Arial" w:hint="eastAsia"/>
          <w:b/>
          <w:spacing w:val="15"/>
          <w:kern w:val="1"/>
          <w:sz w:val="28"/>
          <w:szCs w:val="28"/>
        </w:rPr>
        <w:t>（二）</w:t>
      </w:r>
      <w:r w:rsidRPr="00F72C01">
        <w:rPr>
          <w:rFonts w:ascii="標楷體" w:eastAsia="標楷體" w:hAnsi="標楷體" w:cs="Arial"/>
          <w:b/>
          <w:spacing w:val="15"/>
          <w:kern w:val="1"/>
          <w:sz w:val="28"/>
          <w:szCs w:val="28"/>
          <w:lang w:eastAsia="ar-SA"/>
        </w:rPr>
        <w:t>看:</w:t>
      </w:r>
      <w:r w:rsidRPr="00F72C01">
        <w:rPr>
          <w:rFonts w:ascii="標楷體" w:eastAsia="標楷體" w:hAnsi="標楷體" w:cs="Arial"/>
          <w:spacing w:val="15"/>
          <w:kern w:val="1"/>
          <w:sz w:val="28"/>
          <w:szCs w:val="28"/>
          <w:lang w:eastAsia="ar-SA"/>
        </w:rPr>
        <w:t>區辨網路資訊的可信度，除了可以停下來思考一下外，也可以進一步透過多聽多看相關資訊，以確保資訊安全。</w:t>
      </w:r>
      <w:r w:rsidRPr="00F72C01">
        <w:rPr>
          <w:rFonts w:ascii="標楷體" w:eastAsia="標楷體" w:hAnsi="標楷體" w:cs="Arial"/>
          <w:b/>
          <w:spacing w:val="15"/>
          <w:kern w:val="1"/>
          <w:sz w:val="28"/>
          <w:szCs w:val="28"/>
          <w:lang w:eastAsia="ar-SA"/>
        </w:rPr>
        <w:t xml:space="preserve"> </w:t>
      </w:r>
    </w:p>
    <w:p w:rsidR="00F72C01" w:rsidRPr="00F72C01" w:rsidRDefault="00F72C01" w:rsidP="00F72C01">
      <w:pPr>
        <w:suppressAutoHyphens/>
        <w:spacing w:line="440" w:lineRule="exact"/>
        <w:ind w:left="776" w:hangingChars="250" w:hanging="776"/>
        <w:rPr>
          <w:rFonts w:ascii="標楷體" w:eastAsia="標楷體" w:hAnsi="標楷體" w:cs="Arial"/>
          <w:b/>
          <w:spacing w:val="15"/>
          <w:kern w:val="1"/>
          <w:sz w:val="28"/>
          <w:szCs w:val="28"/>
          <w:lang w:eastAsia="ar-SA"/>
        </w:rPr>
      </w:pPr>
      <w:r w:rsidRPr="00F72C01">
        <w:rPr>
          <w:rFonts w:ascii="標楷體" w:eastAsia="標楷體" w:hAnsi="標楷體" w:cs="Arial" w:hint="eastAsia"/>
          <w:b/>
          <w:spacing w:val="15"/>
          <w:kern w:val="1"/>
          <w:sz w:val="28"/>
          <w:szCs w:val="28"/>
        </w:rPr>
        <w:t>（三）</w:t>
      </w:r>
      <w:r w:rsidRPr="00F72C01">
        <w:rPr>
          <w:rFonts w:ascii="標楷體" w:eastAsia="標楷體" w:hAnsi="標楷體" w:cs="Arial"/>
          <w:b/>
          <w:spacing w:val="15"/>
          <w:kern w:val="1"/>
          <w:sz w:val="28"/>
          <w:szCs w:val="28"/>
          <w:lang w:eastAsia="ar-SA"/>
        </w:rPr>
        <w:t>聽：</w:t>
      </w:r>
      <w:r w:rsidRPr="00F72C01">
        <w:rPr>
          <w:rFonts w:ascii="標楷體" w:eastAsia="標楷體" w:hAnsi="標楷體" w:cs="Arial"/>
          <w:spacing w:val="15"/>
          <w:kern w:val="1"/>
          <w:sz w:val="28"/>
          <w:szCs w:val="28"/>
          <w:lang w:eastAsia="ar-SA"/>
        </w:rPr>
        <w:t>多聽聽他人的建議與經驗，也是一種幫助我們釐清資訊的方式。例如訊問同學的經驗，說不定有許多同學都有收到類似的簡訊；或是詢問老師、爸媽或兄弟姊妹，聽取多方建議，可以給你更多思考的空間與釐清方向</w:t>
      </w:r>
      <w:r w:rsidRPr="00F72C01">
        <w:rPr>
          <w:rFonts w:ascii="標楷體" w:eastAsia="標楷體" w:hAnsi="標楷體" w:cs="Arial"/>
          <w:b/>
          <w:spacing w:val="15"/>
          <w:kern w:val="1"/>
          <w:sz w:val="28"/>
          <w:szCs w:val="28"/>
          <w:lang w:eastAsia="ar-SA"/>
        </w:rPr>
        <w:t>。</w:t>
      </w:r>
    </w:p>
    <w:p w:rsidR="00F72C01" w:rsidRPr="00F72C01" w:rsidRDefault="00F72C01" w:rsidP="00F72C01">
      <w:pPr>
        <w:suppressAutoHyphens/>
        <w:spacing w:line="440" w:lineRule="exact"/>
        <w:rPr>
          <w:rFonts w:ascii="標楷體" w:eastAsia="標楷體" w:hAnsi="標楷體"/>
          <w:b/>
          <w:kern w:val="1"/>
          <w:sz w:val="26"/>
          <w:szCs w:val="26"/>
          <w:lang w:eastAsia="ar-SA"/>
        </w:rPr>
      </w:pPr>
      <w:r w:rsidRPr="00F72C01">
        <w:rPr>
          <w:rFonts w:ascii="標楷體" w:eastAsia="標楷體" w:hAnsi="標楷體" w:cs="Arial"/>
          <w:b/>
          <w:spacing w:val="15"/>
          <w:kern w:val="1"/>
          <w:sz w:val="26"/>
          <w:szCs w:val="26"/>
          <w:lang w:eastAsia="ar-SA"/>
        </w:rPr>
        <w:t>※其他網路安全相關資訊，亦可到教育部教師網路素養與認知網站下載相</w:t>
      </w:r>
      <w:r w:rsidRPr="00F72C01">
        <w:rPr>
          <w:rFonts w:ascii="標楷體" w:eastAsia="標楷體" w:hAnsi="標楷體"/>
          <w:b/>
          <w:kern w:val="1"/>
          <w:sz w:val="26"/>
          <w:szCs w:val="26"/>
          <w:lang w:eastAsia="ar-SA"/>
        </w:rPr>
        <w:t>關資源※</w:t>
      </w:r>
    </w:p>
    <w:p w:rsidR="00F72C01" w:rsidRPr="00F72C01" w:rsidRDefault="00F72C01" w:rsidP="00F72C01">
      <w:pPr>
        <w:suppressAutoHyphens/>
        <w:spacing w:line="440" w:lineRule="exact"/>
        <w:ind w:left="1657" w:hanging="620"/>
        <w:jc w:val="right"/>
        <w:rPr>
          <w:rFonts w:ascii="標楷體" w:eastAsia="L n" w:hAnsi="標楷體"/>
          <w:color w:val="0000FF"/>
          <w:kern w:val="1"/>
          <w:u w:val="single"/>
          <w:lang w:eastAsia="ar-SA"/>
        </w:rPr>
      </w:pPr>
      <w:r w:rsidRPr="00F72C01">
        <w:rPr>
          <w:rFonts w:ascii="標楷體" w:eastAsia="標楷體" w:hAnsi="標楷體"/>
          <w:b/>
          <w:kern w:val="1"/>
          <w:lang w:eastAsia="ar-SA"/>
        </w:rPr>
        <w:t>資料來源：教育部(民104年2月1</w:t>
      </w:r>
      <w:r w:rsidRPr="00F72C01">
        <w:rPr>
          <w:rFonts w:ascii="標楷體" w:eastAsia="標楷體" w:hAnsi="標楷體" w:hint="eastAsia"/>
          <w:b/>
          <w:kern w:val="1"/>
        </w:rPr>
        <w:t>4</w:t>
      </w:r>
      <w:r w:rsidRPr="00F72C01">
        <w:rPr>
          <w:rFonts w:ascii="標楷體" w:eastAsia="標楷體" w:hAnsi="標楷體"/>
          <w:b/>
          <w:kern w:val="1"/>
          <w:lang w:eastAsia="ar-SA"/>
        </w:rPr>
        <w:t>日)。</w:t>
      </w:r>
      <w:bookmarkStart w:id="3" w:name="link-8"/>
      <w:bookmarkEnd w:id="3"/>
      <w:r w:rsidRPr="00F72C01">
        <w:rPr>
          <w:rFonts w:ascii="標楷體" w:eastAsia="標楷體" w:hAnsi="標楷體" w:cs="Arial"/>
          <w:b/>
          <w:spacing w:val="15"/>
          <w:kern w:val="1"/>
          <w:lang w:eastAsia="ar-SA"/>
        </w:rPr>
        <w:fldChar w:fldCharType="begin"/>
      </w:r>
      <w:r w:rsidRPr="00F72C01">
        <w:rPr>
          <w:rFonts w:ascii="標楷體" w:eastAsia="標楷體" w:hAnsi="標楷體" w:cs="Arial"/>
          <w:b/>
          <w:spacing w:val="15"/>
          <w:kern w:val="1"/>
          <w:lang w:eastAsia="ar-SA"/>
        </w:rPr>
        <w:instrText xml:space="preserve"> HYPERLINK "https://eteacher.edu.tw/Articles.aspx?CateID=175" \n _blank</w:instrText>
      </w:r>
      <w:r w:rsidRPr="00F72C01">
        <w:rPr>
          <w:rFonts w:ascii="標楷體" w:eastAsia="標楷體" w:hAnsi="標楷體" w:cs="Arial"/>
          <w:b/>
          <w:spacing w:val="15"/>
          <w:kern w:val="1"/>
          <w:lang w:eastAsia="ar-SA"/>
        </w:rPr>
      </w:r>
      <w:r w:rsidRPr="00F72C01">
        <w:rPr>
          <w:rFonts w:ascii="標楷體" w:eastAsia="標楷體" w:hAnsi="標楷體" w:cs="Arial"/>
          <w:b/>
          <w:spacing w:val="15"/>
          <w:kern w:val="1"/>
          <w:lang w:eastAsia="ar-SA"/>
        </w:rPr>
        <w:fldChar w:fldCharType="separate"/>
      </w:r>
      <w:r w:rsidRPr="00F72C01">
        <w:rPr>
          <w:rFonts w:ascii="標楷體" w:eastAsia="標楷體" w:hAnsi="標楷體" w:cs="Arial"/>
          <w:b/>
          <w:spacing w:val="15"/>
          <w:kern w:val="1"/>
          <w:lang w:eastAsia="ar-SA"/>
        </w:rPr>
        <w:t>eTeacher - 教師網路素養與認知網</w:t>
      </w:r>
      <w:r w:rsidRPr="00F72C01">
        <w:rPr>
          <w:rFonts w:ascii="標楷體" w:eastAsia="標楷體" w:hAnsi="標楷體" w:cs="Arial"/>
          <w:b/>
          <w:spacing w:val="15"/>
          <w:kern w:val="1"/>
          <w:lang w:eastAsia="ar-SA"/>
        </w:rPr>
        <w:fldChar w:fldCharType="end"/>
      </w:r>
      <w:r w:rsidRPr="00F72C01">
        <w:rPr>
          <w:rFonts w:ascii="標楷體" w:eastAsia="標楷體" w:hAnsi="標楷體"/>
          <w:b/>
          <w:kern w:val="1"/>
          <w:lang w:eastAsia="ar-SA"/>
        </w:rPr>
        <w:t xml:space="preserve"> 。取自</w:t>
      </w:r>
      <w:r w:rsidRPr="00F72C01">
        <w:rPr>
          <w:rFonts w:ascii="標楷體" w:eastAsia="L n" w:hAnsi="標楷體"/>
          <w:color w:val="0000FF"/>
          <w:kern w:val="1"/>
          <w:u w:val="single"/>
          <w:lang w:eastAsia="ar-SA"/>
        </w:rPr>
        <w:t>https://eteacher.edu.tw/Read.aspx?PostID=3294</w:t>
      </w:r>
    </w:p>
    <w:p w:rsidR="00F72C01" w:rsidRPr="00F72C01" w:rsidRDefault="00F72C01" w:rsidP="00F72C01">
      <w:pPr>
        <w:suppressAutoHyphens/>
        <w:spacing w:line="440" w:lineRule="exact"/>
        <w:ind w:left="1657" w:hanging="620"/>
        <w:jc w:val="center"/>
        <w:rPr>
          <w:kern w:val="1"/>
          <w:lang w:eastAsia="ar-SA"/>
        </w:rPr>
      </w:pPr>
    </w:p>
    <w:p w:rsidR="00F72C01" w:rsidRPr="00F72C01" w:rsidRDefault="00F72C01" w:rsidP="00F72C01">
      <w:pPr>
        <w:suppressAutoHyphens/>
        <w:spacing w:line="440" w:lineRule="exact"/>
        <w:rPr>
          <w:rFonts w:eastAsia="標楷體"/>
          <w:b/>
          <w:kern w:val="1"/>
          <w:sz w:val="32"/>
          <w:szCs w:val="32"/>
          <w:u w:val="single"/>
        </w:rPr>
      </w:pPr>
      <w:r w:rsidRPr="00F72C01">
        <w:rPr>
          <w:rFonts w:eastAsia="標楷體"/>
          <w:b/>
          <w:kern w:val="1"/>
          <w:sz w:val="32"/>
          <w:szCs w:val="32"/>
          <w:u w:val="single"/>
        </w:rPr>
        <w:t>四、</w:t>
      </w:r>
      <w:r w:rsidRPr="00F72C01">
        <w:rPr>
          <w:rFonts w:eastAsia="標楷體" w:hint="eastAsia"/>
          <w:b/>
          <w:kern w:val="1"/>
          <w:sz w:val="32"/>
          <w:szCs w:val="32"/>
          <w:u w:val="single"/>
        </w:rPr>
        <w:t>★★教導孩子有關</w:t>
      </w:r>
      <w:r w:rsidRPr="00F72C01">
        <w:rPr>
          <w:rFonts w:eastAsia="標楷體"/>
          <w:b/>
          <w:kern w:val="1"/>
          <w:sz w:val="32"/>
          <w:szCs w:val="32"/>
          <w:u w:val="single"/>
        </w:rPr>
        <w:t>愛滋病</w:t>
      </w:r>
      <w:r w:rsidRPr="00F72C01">
        <w:rPr>
          <w:rFonts w:eastAsia="標楷體" w:hint="eastAsia"/>
          <w:b/>
          <w:kern w:val="1"/>
          <w:sz w:val="32"/>
          <w:szCs w:val="32"/>
          <w:u w:val="single"/>
        </w:rPr>
        <w:t>防制及正確性觀念★★</w:t>
      </w:r>
    </w:p>
    <w:p w:rsidR="00F72C01" w:rsidRPr="00F72C01" w:rsidRDefault="00F72C01" w:rsidP="00F72C01">
      <w:pPr>
        <w:suppressAutoHyphens/>
        <w:spacing w:line="440" w:lineRule="exact"/>
        <w:rPr>
          <w:rFonts w:ascii="標楷體" w:eastAsia="標楷體" w:hAnsi="標楷體" w:cs="Arial"/>
          <w:b/>
          <w:kern w:val="1"/>
          <w:sz w:val="28"/>
          <w:szCs w:val="28"/>
          <w:lang w:eastAsia="ar-SA"/>
        </w:rPr>
      </w:pPr>
      <w:r w:rsidRPr="00F72C01">
        <w:rPr>
          <w:rFonts w:ascii="標楷體" w:eastAsia="標楷體" w:hAnsi="標楷體"/>
          <w:b/>
          <w:kern w:val="1"/>
          <w:sz w:val="28"/>
          <w:szCs w:val="28"/>
          <w:lang w:eastAsia="ar-SA"/>
        </w:rPr>
        <w:t>(一)</w:t>
      </w:r>
      <w:r w:rsidRPr="00F72C01">
        <w:rPr>
          <w:rFonts w:ascii="標楷體" w:eastAsia="標楷體" w:hAnsi="標楷體" w:cs="Arial"/>
          <w:b/>
          <w:kern w:val="1"/>
          <w:sz w:val="28"/>
          <w:szCs w:val="28"/>
          <w:lang w:eastAsia="ar-SA"/>
        </w:rPr>
        <w:t>人類免疫缺乏病毒感染:</w:t>
      </w:r>
    </w:p>
    <w:p w:rsidR="00F72C01" w:rsidRPr="00F72C01" w:rsidRDefault="00F72C01" w:rsidP="00F72C01">
      <w:pPr>
        <w:suppressAutoHyphens/>
        <w:spacing w:line="440" w:lineRule="exact"/>
        <w:ind w:leftChars="174" w:left="418"/>
        <w:rPr>
          <w:rFonts w:ascii="標楷體" w:eastAsia="標楷體" w:hAnsi="標楷體"/>
          <w:kern w:val="1"/>
          <w:sz w:val="28"/>
          <w:szCs w:val="28"/>
          <w:lang w:eastAsia="ar-SA"/>
        </w:rPr>
      </w:pPr>
      <w:r w:rsidRPr="00F72C01">
        <w:rPr>
          <w:rFonts w:ascii="標楷體" w:eastAsia="標楷體" w:hAnsi="標楷體"/>
          <w:kern w:val="1"/>
          <w:sz w:val="28"/>
          <w:szCs w:val="28"/>
          <w:lang w:eastAsia="ar-SA"/>
        </w:rPr>
        <w:t>愛滋病是由愛滋病毒所引起的疾病。愛滋病毒會破壞人體原本的免疫系統，使病患的身體抵抗力降低，當免疫系統遭到破壞後，原本不會造成生病的病菌，變得有機會感染人類，嚴重時會導致病患死亡。</w:t>
      </w:r>
      <w:r w:rsidRPr="00F72C01">
        <w:rPr>
          <w:rFonts w:ascii="標楷體" w:eastAsia="標楷體" w:hAnsi="標楷體"/>
          <w:kern w:val="1"/>
          <w:sz w:val="28"/>
          <w:szCs w:val="28"/>
          <w:lang w:eastAsia="ar-SA"/>
        </w:rPr>
        <w:br/>
        <w:t>愛滋病就是後天免疫缺乏症候群（Acquired Immunodeficiency Syndrome，AIDS）的簡稱，就是指因為病患身體抵抗力降低，導致得到各種疾病的症狀。</w:t>
      </w:r>
      <w:r w:rsidRPr="00F72C01">
        <w:rPr>
          <w:rFonts w:ascii="標楷體" w:eastAsia="標楷體" w:hAnsi="標楷體"/>
          <w:kern w:val="1"/>
          <w:sz w:val="28"/>
          <w:szCs w:val="28"/>
          <w:lang w:eastAsia="ar-SA"/>
        </w:rPr>
        <w:br/>
        <w:t xml:space="preserve">愛滋病毒為人類免疫缺乏病毒（Human Immunodeficiency Virus, HIV）的簡稱，是一種破壞免疫系統的病毒。 </w:t>
      </w:r>
    </w:p>
    <w:p w:rsidR="00F72C01" w:rsidRPr="00F72C01" w:rsidRDefault="00F72C01" w:rsidP="00F72C01">
      <w:pPr>
        <w:suppressAutoHyphens/>
        <w:spacing w:line="440" w:lineRule="exact"/>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(二)發病症狀：</w:t>
      </w:r>
    </w:p>
    <w:p w:rsidR="00F72C01" w:rsidRPr="00F72C01" w:rsidRDefault="00F72C01" w:rsidP="00F72C01">
      <w:pPr>
        <w:suppressAutoHyphens/>
        <w:spacing w:line="440" w:lineRule="exact"/>
        <w:ind w:leftChars="232" w:left="557"/>
        <w:rPr>
          <w:rFonts w:ascii="標楷體" w:eastAsia="標楷體" w:hAnsi="標楷體"/>
          <w:kern w:val="1"/>
          <w:sz w:val="28"/>
          <w:szCs w:val="28"/>
          <w:lang w:eastAsia="ar-SA"/>
        </w:rPr>
      </w:pPr>
      <w:r w:rsidRPr="00F72C01">
        <w:rPr>
          <w:rFonts w:ascii="標楷體" w:eastAsia="標楷體" w:hAnsi="標楷體"/>
          <w:kern w:val="1"/>
          <w:sz w:val="28"/>
          <w:szCs w:val="28"/>
          <w:lang w:eastAsia="ar-SA"/>
        </w:rPr>
        <w:t>愛滋病的發病症狀變化極大，隨著依病患感染者的免疫力好壞、感染細菌的種類及感染部位的不同，會有不同的發病症狀。</w:t>
      </w:r>
      <w:r w:rsidRPr="00F72C01">
        <w:rPr>
          <w:rFonts w:ascii="標楷體" w:eastAsia="標楷體" w:hAnsi="標楷體"/>
          <w:kern w:val="1"/>
          <w:sz w:val="28"/>
          <w:szCs w:val="28"/>
          <w:lang w:eastAsia="ar-SA"/>
        </w:rPr>
        <w:br/>
        <w:t xml:space="preserve">譬如，感染肺囊蟲就會引起肺炎症狀，感染肺結核菌就會引起肺結核症狀，感染口腔念珠菌就會引起念珠菌症狀。 </w:t>
      </w:r>
    </w:p>
    <w:p w:rsidR="00F72C01" w:rsidRPr="00F72C01" w:rsidRDefault="00F72C01" w:rsidP="00F72C01">
      <w:pPr>
        <w:suppressAutoHyphens/>
        <w:spacing w:line="440" w:lineRule="exact"/>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(三)預防方法：</w:t>
      </w:r>
    </w:p>
    <w:p w:rsidR="00F72C01" w:rsidRPr="00F72C01" w:rsidRDefault="00F72C01" w:rsidP="00F72C01">
      <w:pPr>
        <w:suppressAutoHyphens/>
        <w:spacing w:line="440" w:lineRule="exact"/>
        <w:ind w:leftChars="174" w:left="698" w:hangingChars="100" w:hanging="280"/>
        <w:rPr>
          <w:rFonts w:ascii="標楷體" w:eastAsia="標楷體" w:hAnsi="標楷體" w:hint="eastAsia"/>
          <w:kern w:val="1"/>
          <w:sz w:val="28"/>
          <w:szCs w:val="28"/>
        </w:rPr>
      </w:pPr>
      <w:r w:rsidRPr="00F72C01">
        <w:rPr>
          <w:rFonts w:ascii="標楷體" w:eastAsia="標楷體" w:hAnsi="標楷體" w:hint="eastAsia"/>
          <w:kern w:val="1"/>
          <w:sz w:val="28"/>
          <w:szCs w:val="28"/>
        </w:rPr>
        <w:t>1.</w:t>
      </w:r>
      <w:r w:rsidRPr="00F72C01">
        <w:rPr>
          <w:rFonts w:ascii="標楷體" w:eastAsia="標楷體" w:hAnsi="標楷體"/>
          <w:kern w:val="1"/>
          <w:sz w:val="28"/>
          <w:szCs w:val="28"/>
          <w:lang w:eastAsia="ar-SA"/>
        </w:rPr>
        <w:t>安全性行為：單一固定的性伴侶，避免嫖妓、援交、一夜情，性行為時要全程正確使用保險套，若需要使用潤滑液，應選用水性潤滑液，不可使用油性潤滑物質（如嬰兒油、凡士林），以避免保險套破損。</w:t>
      </w:r>
    </w:p>
    <w:p w:rsidR="00F72C01" w:rsidRPr="00F72C01" w:rsidRDefault="00F72C01" w:rsidP="00F72C01">
      <w:pPr>
        <w:suppressAutoHyphens/>
        <w:spacing w:line="440" w:lineRule="exact"/>
        <w:ind w:firstLineChars="150" w:firstLine="420"/>
        <w:rPr>
          <w:rFonts w:ascii="標楷體" w:eastAsia="標楷體" w:hAnsi="標楷體" w:hint="eastAsia"/>
          <w:kern w:val="1"/>
          <w:sz w:val="28"/>
          <w:szCs w:val="28"/>
        </w:rPr>
      </w:pPr>
      <w:r w:rsidRPr="00F72C01">
        <w:rPr>
          <w:rFonts w:ascii="標楷體" w:eastAsia="標楷體" w:hAnsi="標楷體" w:hint="eastAsia"/>
          <w:kern w:val="1"/>
          <w:sz w:val="28"/>
          <w:szCs w:val="28"/>
        </w:rPr>
        <w:t>2.</w:t>
      </w:r>
      <w:r w:rsidRPr="00F72C01">
        <w:rPr>
          <w:rFonts w:ascii="標楷體" w:eastAsia="標楷體" w:hAnsi="標楷體"/>
          <w:kern w:val="1"/>
          <w:sz w:val="28"/>
          <w:szCs w:val="28"/>
          <w:lang w:eastAsia="ar-SA"/>
        </w:rPr>
        <w:t>不要共用注射針頭、針筒、稀釋液。</w:t>
      </w:r>
    </w:p>
    <w:p w:rsidR="00F72C01" w:rsidRPr="00F72C01" w:rsidRDefault="00F72C01" w:rsidP="00F72C01">
      <w:pPr>
        <w:suppressAutoHyphens/>
        <w:spacing w:line="440" w:lineRule="exact"/>
        <w:ind w:firstLineChars="150" w:firstLine="420"/>
        <w:rPr>
          <w:rFonts w:ascii="標楷體" w:eastAsia="標楷體" w:hAnsi="標楷體" w:hint="eastAsia"/>
          <w:kern w:val="1"/>
          <w:sz w:val="28"/>
          <w:szCs w:val="28"/>
        </w:rPr>
      </w:pPr>
      <w:r w:rsidRPr="00F72C01">
        <w:rPr>
          <w:rFonts w:ascii="標楷體" w:eastAsia="標楷體" w:hAnsi="標楷體" w:hint="eastAsia"/>
          <w:kern w:val="1"/>
          <w:sz w:val="28"/>
          <w:szCs w:val="28"/>
        </w:rPr>
        <w:t>3.</w:t>
      </w:r>
      <w:r w:rsidRPr="00F72C01">
        <w:rPr>
          <w:rFonts w:ascii="標楷體" w:eastAsia="標楷體" w:hAnsi="標楷體"/>
          <w:kern w:val="1"/>
          <w:sz w:val="28"/>
          <w:szCs w:val="28"/>
          <w:lang w:eastAsia="ar-SA"/>
        </w:rPr>
        <w:t>性病患者請儘速就醫，並檢驗愛滋病毒。</w:t>
      </w:r>
    </w:p>
    <w:p w:rsidR="00F72C01" w:rsidRPr="00F72C01" w:rsidRDefault="00F72C01" w:rsidP="00F72C01">
      <w:pPr>
        <w:suppressAutoHyphens/>
        <w:spacing w:line="440" w:lineRule="exact"/>
        <w:ind w:leftChars="174" w:left="698" w:hangingChars="100" w:hanging="280"/>
        <w:rPr>
          <w:rFonts w:ascii="標楷體" w:eastAsia="標楷體" w:hAnsi="標楷體"/>
          <w:color w:val="0000FF"/>
          <w:kern w:val="1"/>
          <w:sz w:val="28"/>
          <w:szCs w:val="28"/>
          <w:lang w:eastAsia="ar-SA"/>
        </w:rPr>
      </w:pPr>
      <w:r w:rsidRPr="00F72C01">
        <w:rPr>
          <w:rFonts w:ascii="標楷體" w:eastAsia="標楷體" w:hAnsi="標楷體" w:hint="eastAsia"/>
          <w:kern w:val="1"/>
          <w:sz w:val="28"/>
          <w:szCs w:val="28"/>
        </w:rPr>
        <w:t>4.</w:t>
      </w:r>
      <w:r w:rsidRPr="00F72C01">
        <w:rPr>
          <w:rFonts w:ascii="標楷體" w:eastAsia="標楷體" w:hAnsi="標楷體"/>
          <w:kern w:val="1"/>
          <w:sz w:val="28"/>
          <w:szCs w:val="28"/>
          <w:lang w:eastAsia="ar-SA"/>
        </w:rPr>
        <w:t xml:space="preserve">懷孕時要接受愛滋病毒檢查，如果媽媽確定為愛滋病毒病患感染者，從懷孕期間就要開始接受預防性用藥，有需要時選擇剖腹產，並且避免餵母乳。 </w:t>
      </w:r>
    </w:p>
    <w:p w:rsidR="00F72C01" w:rsidRPr="00F72C01" w:rsidRDefault="00F72C01" w:rsidP="00F72C01">
      <w:pPr>
        <w:suppressAutoHyphens/>
        <w:spacing w:line="440" w:lineRule="exact"/>
        <w:rPr>
          <w:kern w:val="1"/>
          <w:lang w:eastAsia="ar-SA"/>
        </w:rPr>
      </w:pPr>
    </w:p>
    <w:p w:rsidR="00F72C01" w:rsidRPr="00F72C01" w:rsidRDefault="00F72C01" w:rsidP="00F72C01">
      <w:pPr>
        <w:suppressAutoHyphens/>
        <w:spacing w:line="440" w:lineRule="exact"/>
        <w:ind w:left="1657" w:hanging="620"/>
        <w:jc w:val="right"/>
        <w:rPr>
          <w:rFonts w:ascii="標楷體" w:eastAsia="標楷體" w:hAnsi="標楷體" w:cs="Arial" w:hint="eastAsia"/>
          <w:b/>
          <w:spacing w:val="15"/>
          <w:kern w:val="1"/>
        </w:rPr>
      </w:pPr>
      <w:r w:rsidRPr="00F72C01">
        <w:rPr>
          <w:rFonts w:ascii="標楷體" w:eastAsia="標楷體" w:hAnsi="標楷體" w:cs="Arial"/>
          <w:b/>
          <w:spacing w:val="15"/>
          <w:kern w:val="1"/>
          <w:lang w:eastAsia="ar-SA"/>
        </w:rPr>
        <w:t>資料來源：衛生福利部疾病管制署(民104年2月1</w:t>
      </w:r>
      <w:r w:rsidRPr="00F72C01">
        <w:rPr>
          <w:rFonts w:ascii="標楷體" w:eastAsia="標楷體" w:hAnsi="標楷體" w:cs="Arial" w:hint="eastAsia"/>
          <w:b/>
          <w:spacing w:val="15"/>
          <w:kern w:val="1"/>
        </w:rPr>
        <w:t>4</w:t>
      </w:r>
      <w:r w:rsidRPr="00F72C01">
        <w:rPr>
          <w:rFonts w:ascii="標楷體" w:eastAsia="標楷體" w:hAnsi="標楷體" w:cs="Arial"/>
          <w:b/>
          <w:spacing w:val="15"/>
          <w:kern w:val="1"/>
          <w:lang w:eastAsia="ar-SA"/>
        </w:rPr>
        <w:t>日)。</w:t>
      </w:r>
    </w:p>
    <w:p w:rsidR="00F72C01" w:rsidRPr="00F72C01" w:rsidRDefault="00F72C01" w:rsidP="00F72C01">
      <w:pPr>
        <w:suppressAutoHyphens/>
        <w:spacing w:line="440" w:lineRule="exact"/>
        <w:ind w:left="1657" w:hanging="620"/>
        <w:jc w:val="right"/>
        <w:rPr>
          <w:rFonts w:ascii="標楷體" w:eastAsia="標楷體" w:hAnsi="標楷體" w:cs="Arial" w:hint="eastAsia"/>
          <w:b/>
          <w:spacing w:val="15"/>
          <w:kern w:val="1"/>
        </w:rPr>
      </w:pPr>
      <w:hyperlink r:id="rId15" w:history="1">
        <w:r w:rsidRPr="00F72C01">
          <w:rPr>
            <w:rFonts w:ascii="標楷體" w:eastAsia="標楷體" w:hAnsi="標楷體"/>
            <w:b/>
            <w:kern w:val="1"/>
            <w:lang w:eastAsia="ar-SA"/>
          </w:rPr>
          <w:t>傳染病介紹</w:t>
        </w:r>
      </w:hyperlink>
      <w:r w:rsidRPr="00F72C01">
        <w:rPr>
          <w:rFonts w:ascii="標楷體" w:eastAsia="標楷體" w:hAnsi="標楷體" w:cs="Arial"/>
          <w:b/>
          <w:kern w:val="1"/>
          <w:lang w:eastAsia="ar-SA"/>
        </w:rPr>
        <w:t> - 人類免疫缺乏病毒感染 </w:t>
      </w:r>
      <w:r w:rsidRPr="00F72C01">
        <w:rPr>
          <w:rFonts w:ascii="標楷體" w:eastAsia="標楷體" w:hAnsi="標楷體" w:cs="Arial"/>
          <w:b/>
          <w:spacing w:val="15"/>
          <w:kern w:val="1"/>
          <w:lang w:eastAsia="ar-SA"/>
        </w:rPr>
        <w:t>。取自</w:t>
      </w:r>
    </w:p>
    <w:p w:rsidR="00F72C01" w:rsidRPr="00F72C01" w:rsidRDefault="00F72C01" w:rsidP="00F72C01">
      <w:pPr>
        <w:suppressAutoHyphens/>
        <w:spacing w:line="440" w:lineRule="exact"/>
        <w:ind w:left="1657" w:hanging="620"/>
        <w:jc w:val="right"/>
        <w:rPr>
          <w:rFonts w:ascii="標楷體" w:eastAsia="L n" w:hAnsi="標楷體" w:cs="Arial"/>
          <w:b/>
          <w:color w:val="0000FF"/>
          <w:kern w:val="1"/>
          <w:u w:val="single"/>
          <w:lang w:eastAsia="ar-SA"/>
        </w:rPr>
      </w:pPr>
      <w:r w:rsidRPr="00F72C01">
        <w:rPr>
          <w:rFonts w:ascii="標楷體" w:eastAsia="L n" w:hAnsi="標楷體" w:cs="Arial"/>
          <w:color w:val="0000FF"/>
          <w:kern w:val="1"/>
          <w:u w:val="single"/>
          <w:lang w:eastAsia="ar-SA"/>
        </w:rPr>
        <w:t>http://www.cdc.gov.tw/diseaseinfo.aspx?treeid=8D54C504E820735B&amp;nowtreeid=DEC84A2F0C6FAC5B&amp;tid=0D62EE0F6D4EBF8C</w:t>
      </w:r>
    </w:p>
    <w:p w:rsidR="00F72C01" w:rsidRPr="00F72C01" w:rsidRDefault="00F72C01" w:rsidP="00F72C01">
      <w:pPr>
        <w:suppressAutoHyphens/>
        <w:spacing w:line="440" w:lineRule="exact"/>
        <w:jc w:val="right"/>
        <w:rPr>
          <w:kern w:val="1"/>
          <w:lang w:eastAsia="ar-SA"/>
        </w:rPr>
      </w:pPr>
    </w:p>
    <w:p w:rsidR="00F72C01" w:rsidRPr="00F72C01" w:rsidRDefault="00F72C01" w:rsidP="00F72C01">
      <w:pPr>
        <w:suppressAutoHyphens/>
        <w:spacing w:line="440" w:lineRule="exact"/>
        <w:rPr>
          <w:kern w:val="1"/>
          <w:lang w:eastAsia="ar-SA"/>
        </w:rPr>
      </w:pPr>
    </w:p>
    <w:p w:rsidR="00F72C01" w:rsidRPr="00F72C01" w:rsidRDefault="00F72C01" w:rsidP="00F72C01">
      <w:pPr>
        <w:suppressAutoHyphens/>
        <w:spacing w:line="440" w:lineRule="exact"/>
        <w:rPr>
          <w:kern w:val="1"/>
          <w:lang w:eastAsia="ar-SA"/>
        </w:rPr>
      </w:pPr>
    </w:p>
    <w:p w:rsidR="00F72C01" w:rsidRPr="0078480A" w:rsidRDefault="00F72C01" w:rsidP="00F72C01">
      <w:pPr>
        <w:pageBreakBefore/>
        <w:suppressAutoHyphens/>
        <w:spacing w:line="500" w:lineRule="exact"/>
        <w:rPr>
          <w:rFonts w:ascii="標楷體" w:eastAsia="標楷體" w:hAnsi="標楷體"/>
          <w:b/>
          <w:color w:val="000000"/>
          <w:kern w:val="1"/>
          <w:sz w:val="32"/>
          <w:szCs w:val="32"/>
          <w:u w:val="single"/>
          <w:lang w:eastAsia="ar-SA"/>
        </w:rPr>
      </w:pPr>
      <w:r w:rsidRPr="0078480A">
        <w:rPr>
          <w:rFonts w:ascii="標楷體" w:eastAsia="標楷體" w:hAnsi="標楷體"/>
          <w:b/>
          <w:kern w:val="1"/>
          <w:sz w:val="32"/>
          <w:szCs w:val="32"/>
          <w:lang w:eastAsia="ar-SA"/>
        </w:rPr>
        <w:t>伍、</w:t>
      </w:r>
      <w:r w:rsidRPr="0078480A">
        <w:rPr>
          <w:rFonts w:ascii="標楷體" w:eastAsia="標楷體" w:hAnsi="標楷體"/>
          <w:b/>
          <w:color w:val="000000"/>
          <w:kern w:val="1"/>
          <w:sz w:val="32"/>
          <w:szCs w:val="32"/>
          <w:u w:val="single"/>
          <w:lang w:eastAsia="ar-SA"/>
        </w:rPr>
        <w:t>★★104年3-6月「愛家-幸福家庭123」免費宣導講座★★</w:t>
      </w:r>
    </w:p>
    <w:tbl>
      <w:tblPr>
        <w:tblW w:w="0" w:type="auto"/>
        <w:tblInd w:w="108" w:type="dxa"/>
        <w:tblLayout w:type="fixed"/>
        <w:tblLook w:val="0000" w:firstRow="0" w:lastRow="0" w:firstColumn="0" w:lastColumn="0" w:noHBand="0" w:noVBand="0"/>
      </w:tblPr>
      <w:tblGrid>
        <w:gridCol w:w="567"/>
        <w:gridCol w:w="511"/>
        <w:gridCol w:w="765"/>
        <w:gridCol w:w="1276"/>
        <w:gridCol w:w="3557"/>
        <w:gridCol w:w="3262"/>
      </w:tblGrid>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kern w:val="1"/>
                <w:lang w:eastAsia="ar-SA"/>
              </w:rPr>
            </w:pPr>
            <w:r w:rsidRPr="00F72C01">
              <w:rPr>
                <w:rFonts w:ascii="標楷體" w:eastAsia="標楷體" w:hAnsi="標楷體"/>
                <w:kern w:val="1"/>
                <w:lang w:eastAsia="ar-SA"/>
              </w:rPr>
              <w:t>月</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kern w:val="1"/>
                <w:lang w:eastAsia="ar-SA"/>
              </w:rPr>
            </w:pPr>
            <w:r w:rsidRPr="00F72C01">
              <w:rPr>
                <w:rFonts w:ascii="標楷體" w:eastAsia="標楷體" w:hAnsi="標楷體"/>
                <w:kern w:val="1"/>
                <w:lang w:eastAsia="ar-SA"/>
              </w:rPr>
              <w:t>日</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kern w:val="1"/>
                <w:lang w:eastAsia="ar-SA"/>
              </w:rPr>
            </w:pPr>
            <w:r w:rsidRPr="00F72C01">
              <w:rPr>
                <w:rFonts w:ascii="標楷體" w:eastAsia="標楷體" w:hAnsi="標楷體"/>
                <w:kern w:val="1"/>
                <w:lang w:eastAsia="ar-SA"/>
              </w:rPr>
              <w:t>星期</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kern w:val="1"/>
                <w:lang w:eastAsia="ar-SA"/>
              </w:rPr>
            </w:pPr>
            <w:r w:rsidRPr="00F72C01">
              <w:rPr>
                <w:rFonts w:ascii="標楷體" w:eastAsia="標楷體" w:hAnsi="標楷體"/>
                <w:kern w:val="1"/>
                <w:lang w:eastAsia="ar-SA"/>
              </w:rPr>
              <w:t>時間</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kern w:val="1"/>
                <w:lang w:eastAsia="ar-SA"/>
              </w:rPr>
            </w:pPr>
            <w:r w:rsidRPr="00F72C01">
              <w:rPr>
                <w:rFonts w:ascii="標楷體" w:eastAsia="標楷體" w:hAnsi="標楷體"/>
                <w:kern w:val="1"/>
                <w:lang w:eastAsia="ar-SA"/>
              </w:rPr>
              <w:t>地   點</w:t>
            </w:r>
          </w:p>
        </w:tc>
        <w:tc>
          <w:tcPr>
            <w:tcW w:w="32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kern w:val="1"/>
                <w:lang w:eastAsia="ar-SA"/>
              </w:rPr>
            </w:pPr>
            <w:r w:rsidRPr="00F72C01">
              <w:rPr>
                <w:rFonts w:ascii="標楷體" w:eastAsia="標楷體" w:hAnsi="標楷體"/>
                <w:kern w:val="1"/>
                <w:lang w:eastAsia="ar-SA"/>
              </w:rPr>
              <w:t>主   題</w:t>
            </w:r>
          </w:p>
        </w:tc>
      </w:tr>
      <w:tr w:rsidR="00F72C01" w:rsidRPr="00F72C01" w:rsidTr="00F72C01">
        <w:trPr>
          <w:trHeight w:val="277"/>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仁愛國小</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76" w:lineRule="auto"/>
              <w:rPr>
                <w:rFonts w:ascii="標楷體" w:eastAsia="標楷體" w:hAnsi="標楷體" w:cs="Arial"/>
                <w:b/>
                <w:kern w:val="1"/>
                <w:sz w:val="28"/>
                <w:szCs w:val="28"/>
                <w:lang w:eastAsia="ar-SA"/>
              </w:rPr>
            </w:pPr>
            <w:r w:rsidRPr="00F72C01">
              <w:rPr>
                <w:rFonts w:ascii="標楷體" w:eastAsia="標楷體" w:hAnsi="標楷體" w:cs="Arial"/>
                <w:b/>
                <w:kern w:val="1"/>
                <w:sz w:val="28"/>
                <w:szCs w:val="28"/>
                <w:lang w:eastAsia="ar-SA"/>
              </w:rPr>
              <w:t>愛家-向網路沉迷say No</w:t>
            </w:r>
          </w:p>
        </w:tc>
      </w:tr>
      <w:tr w:rsidR="00F72C01" w:rsidRPr="00F72C01" w:rsidTr="00F72C01">
        <w:trPr>
          <w:trHeight w:val="281"/>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積穗國小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29"/>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7</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六</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大豐國小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16"/>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10</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福和國中</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15</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1330~1530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坪林國小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13"/>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24</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清水高中</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30</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六</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1400~1600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新北市政府社會局</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35"/>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12</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新泰國小</w:t>
            </w:r>
          </w:p>
        </w:tc>
        <w:tc>
          <w:tcPr>
            <w:tcW w:w="3262" w:type="dxa"/>
            <w:vMerge/>
            <w:tcBorders>
              <w:left w:val="single" w:sz="4" w:space="0" w:color="000000"/>
              <w:bottom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45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26</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四</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rPr>
                <w:kern w:val="1"/>
                <w:sz w:val="22"/>
                <w:szCs w:val="22"/>
                <w:lang w:eastAsia="ar-SA"/>
              </w:rPr>
            </w:pPr>
            <w:r w:rsidRPr="00F72C01">
              <w:rPr>
                <w:kern w:val="1"/>
                <w:sz w:val="22"/>
                <w:szCs w:val="22"/>
                <w:lang w:eastAsia="ar-SA"/>
              </w:rPr>
              <w:t>1400~1600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坪林區農會</w:t>
            </w:r>
          </w:p>
        </w:tc>
        <w:tc>
          <w:tcPr>
            <w:tcW w:w="3262" w:type="dxa"/>
            <w:vMerge w:val="restart"/>
            <w:tcBorders>
              <w:top w:val="single" w:sz="4" w:space="0" w:color="000000"/>
              <w:left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家庭好管理，</w:t>
            </w:r>
          </w:p>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愛家You and Me</w:t>
            </w:r>
          </w:p>
        </w:tc>
      </w:tr>
      <w:tr w:rsidR="00F72C01" w:rsidRPr="00F72C01" w:rsidTr="00F72C01">
        <w:trPr>
          <w:trHeight w:val="273"/>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28</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二</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1000~1200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淡水區公所</w:t>
            </w:r>
          </w:p>
        </w:tc>
        <w:tc>
          <w:tcPr>
            <w:tcW w:w="3262" w:type="dxa"/>
            <w:vMerge/>
            <w:tcBorders>
              <w:left w:val="single" w:sz="4" w:space="0" w:color="000000"/>
              <w:bottom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18</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頭前國中</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家庭法律知多少</w:t>
            </w:r>
          </w:p>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家事紛爭大化小</w:t>
            </w: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10</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1400~1530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新北市政府警局淡水分局</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15</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野柳國小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6</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12</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0930~1130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金龍國小</w:t>
            </w:r>
          </w:p>
        </w:tc>
        <w:tc>
          <w:tcPr>
            <w:tcW w:w="3262" w:type="dxa"/>
            <w:vMerge/>
            <w:tcBorders>
              <w:left w:val="single" w:sz="4" w:space="0" w:color="000000"/>
              <w:bottom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26</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四</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0900~1100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泰山區農會</w:t>
            </w:r>
          </w:p>
        </w:tc>
        <w:tc>
          <w:tcPr>
            <w:tcW w:w="3262" w:type="dxa"/>
            <w:vMerge w:val="restart"/>
            <w:tcBorders>
              <w:top w:val="single" w:sz="4" w:space="0" w:color="000000"/>
              <w:left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家庭倫理~經營「心家庭」</w:t>
            </w: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26</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四</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0900~1100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安康高中</w:t>
            </w:r>
          </w:p>
        </w:tc>
        <w:tc>
          <w:tcPr>
            <w:tcW w:w="3262" w:type="dxa"/>
            <w:vMerge/>
            <w:tcBorders>
              <w:left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二</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1000~1200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龍埔國小</w:t>
            </w:r>
          </w:p>
        </w:tc>
        <w:tc>
          <w:tcPr>
            <w:tcW w:w="3262" w:type="dxa"/>
            <w:vMerge/>
            <w:tcBorders>
              <w:left w:val="single" w:sz="4" w:space="0" w:color="000000"/>
              <w:bottom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18</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三峽國小</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這樣做，</w:t>
            </w:r>
          </w:p>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家庭溝通沒壓力</w:t>
            </w: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27</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建國國小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9</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四</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復興國小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13</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一</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1400~1600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瑞芳區公所</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8</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秀峰國小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61"/>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15</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光榮國中</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79"/>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17</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三芝國中</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25</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六</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0930~1130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南勢國小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二</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新泰國中</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2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8</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1830~2030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恆毅中學</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55"/>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23</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六</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0930~1130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桃子腳國中小</w:t>
            </w:r>
          </w:p>
        </w:tc>
        <w:tc>
          <w:tcPr>
            <w:tcW w:w="3262" w:type="dxa"/>
            <w:vMerge/>
            <w:tcBorders>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44"/>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26</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1000~1200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鶯歌區公所</w:t>
            </w:r>
          </w:p>
        </w:tc>
        <w:tc>
          <w:tcPr>
            <w:tcW w:w="3262" w:type="dxa"/>
            <w:vMerge/>
            <w:tcBorders>
              <w:left w:val="single" w:sz="4" w:space="0" w:color="000000"/>
              <w:bottom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1000~1200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新北市政府交通事件裁決處</w:t>
            </w:r>
          </w:p>
        </w:tc>
        <w:tc>
          <w:tcPr>
            <w:tcW w:w="3262" w:type="dxa"/>
            <w:vMerge w:val="restart"/>
            <w:tcBorders>
              <w:top w:val="single" w:sz="4" w:space="0" w:color="000000"/>
              <w:left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代代關係，你我關心</w:t>
            </w:r>
          </w:p>
        </w:tc>
      </w:tr>
      <w:tr w:rsidR="00F72C01" w:rsidRPr="00F72C01" w:rsidTr="00F72C01">
        <w:trPr>
          <w:trHeight w:val="251"/>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hint="eastAsia"/>
                <w:kern w:val="1"/>
              </w:rPr>
            </w:pPr>
            <w:r w:rsidRPr="00F72C01">
              <w:rPr>
                <w:kern w:val="1"/>
                <w:lang w:eastAsia="ar-SA"/>
              </w:rPr>
              <w:t>2</w:t>
            </w:r>
            <w:r w:rsidRPr="00F72C01">
              <w:rPr>
                <w:rFonts w:hint="eastAsia"/>
                <w:kern w:val="1"/>
              </w:rPr>
              <w:t>8</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六</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0930~1130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廣福國小</w:t>
            </w:r>
          </w:p>
        </w:tc>
        <w:tc>
          <w:tcPr>
            <w:tcW w:w="3262" w:type="dxa"/>
            <w:vMerge/>
            <w:tcBorders>
              <w:left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99"/>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24</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二</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0930~1130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樹林區農會</w:t>
            </w:r>
          </w:p>
        </w:tc>
        <w:tc>
          <w:tcPr>
            <w:tcW w:w="3262" w:type="dxa"/>
            <w:vMerge/>
            <w:tcBorders>
              <w:left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6</w:t>
            </w:r>
          </w:p>
        </w:tc>
        <w:tc>
          <w:tcPr>
            <w:tcW w:w="511"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26</w:t>
            </w:r>
          </w:p>
        </w:tc>
        <w:tc>
          <w:tcPr>
            <w:tcW w:w="765"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0930~1130</w:t>
            </w:r>
          </w:p>
        </w:tc>
        <w:tc>
          <w:tcPr>
            <w:tcW w:w="3557" w:type="dxa"/>
            <w:tcBorders>
              <w:top w:val="single" w:sz="4" w:space="0" w:color="000000"/>
              <w:left w:val="single" w:sz="4" w:space="0" w:color="000000"/>
              <w:bottom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石碇區公所</w:t>
            </w:r>
          </w:p>
        </w:tc>
        <w:tc>
          <w:tcPr>
            <w:tcW w:w="3262" w:type="dxa"/>
            <w:vMerge/>
            <w:tcBorders>
              <w:left w:val="single" w:sz="4" w:space="0" w:color="000000"/>
              <w:bottom w:val="single" w:sz="4" w:space="0" w:color="000000"/>
              <w:right w:val="single" w:sz="4" w:space="0" w:color="000000"/>
            </w:tcBorders>
            <w:shd w:val="clear" w:color="auto" w:fill="D9D9D9"/>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12</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四</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1330~1530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萬里區公所</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開啟幸福之鑰~</w:t>
            </w:r>
          </w:p>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從「幸福家庭123」談</w:t>
            </w:r>
          </w:p>
          <w:p w:rsidR="00F72C01" w:rsidRPr="00F72C01" w:rsidRDefault="00F72C01" w:rsidP="00F72C01">
            <w:pPr>
              <w:suppressAutoHyphens/>
              <w:snapToGrid w:val="0"/>
              <w:spacing w:line="276" w:lineRule="auto"/>
              <w:rPr>
                <w:rFonts w:ascii="標楷體" w:eastAsia="標楷體" w:hAnsi="標楷體"/>
                <w:b/>
                <w:kern w:val="1"/>
                <w:sz w:val="28"/>
                <w:szCs w:val="28"/>
                <w:lang w:eastAsia="ar-SA"/>
              </w:rPr>
            </w:pPr>
            <w:r w:rsidRPr="00F72C01">
              <w:rPr>
                <w:rFonts w:ascii="標楷體" w:eastAsia="標楷體" w:hAnsi="標楷體"/>
                <w:b/>
                <w:kern w:val="1"/>
                <w:sz w:val="28"/>
                <w:szCs w:val="28"/>
                <w:lang w:eastAsia="ar-SA"/>
              </w:rPr>
              <w:t>親職教育</w:t>
            </w:r>
          </w:p>
        </w:tc>
      </w:tr>
      <w:tr w:rsidR="00F72C01" w:rsidRPr="00F72C01" w:rsidTr="00F72C01">
        <w:trPr>
          <w:trHeight w:val="211"/>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14</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六</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嘉寶國小</w:t>
            </w:r>
          </w:p>
        </w:tc>
        <w:tc>
          <w:tcPr>
            <w:tcW w:w="3262" w:type="dxa"/>
            <w:vMerge/>
            <w:tcBorders>
              <w:left w:val="single" w:sz="4" w:space="0" w:color="000000"/>
              <w:right w:val="single" w:sz="4" w:space="0" w:color="000000"/>
            </w:tcBorders>
            <w:shd w:val="clear" w:color="auto" w:fill="auto"/>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29"/>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3</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27</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三峽區公所</w:t>
            </w:r>
          </w:p>
        </w:tc>
        <w:tc>
          <w:tcPr>
            <w:tcW w:w="3262" w:type="dxa"/>
            <w:vMerge/>
            <w:tcBorders>
              <w:left w:val="single" w:sz="4" w:space="0" w:color="000000"/>
              <w:right w:val="single" w:sz="4" w:space="0" w:color="000000"/>
            </w:tcBorders>
            <w:shd w:val="clear" w:color="auto" w:fill="auto"/>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75"/>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8</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安坑國小</w:t>
            </w:r>
          </w:p>
        </w:tc>
        <w:tc>
          <w:tcPr>
            <w:tcW w:w="3262" w:type="dxa"/>
            <w:vMerge/>
            <w:tcBorders>
              <w:left w:val="single" w:sz="4" w:space="0" w:color="000000"/>
              <w:right w:val="single" w:sz="4" w:space="0" w:color="000000"/>
            </w:tcBorders>
            <w:shd w:val="clear" w:color="auto" w:fill="auto"/>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15</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1430~1630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新北市政府稅捐稽徵處</w:t>
            </w:r>
          </w:p>
        </w:tc>
        <w:tc>
          <w:tcPr>
            <w:tcW w:w="3262" w:type="dxa"/>
            <w:vMerge/>
            <w:tcBorders>
              <w:left w:val="single" w:sz="4" w:space="0" w:color="000000"/>
              <w:right w:val="single" w:sz="4" w:space="0" w:color="000000"/>
            </w:tcBorders>
            <w:shd w:val="clear" w:color="auto" w:fill="auto"/>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155"/>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4</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24</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五</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sz w:val="22"/>
                <w:szCs w:val="22"/>
                <w:lang w:eastAsia="ar-SA"/>
              </w:rPr>
            </w:pPr>
            <w:r w:rsidRPr="00F72C01">
              <w:rPr>
                <w:kern w:val="1"/>
                <w:sz w:val="22"/>
                <w:szCs w:val="22"/>
                <w:lang w:eastAsia="ar-SA"/>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文德國小</w:t>
            </w:r>
          </w:p>
        </w:tc>
        <w:tc>
          <w:tcPr>
            <w:tcW w:w="3262" w:type="dxa"/>
            <w:vMerge/>
            <w:tcBorders>
              <w:left w:val="single" w:sz="4" w:space="0" w:color="000000"/>
              <w:right w:val="single" w:sz="4" w:space="0" w:color="000000"/>
            </w:tcBorders>
            <w:shd w:val="clear" w:color="auto" w:fill="auto"/>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r w:rsidR="00F72C01" w:rsidRPr="00F72C01" w:rsidTr="00F72C01">
        <w:trPr>
          <w:trHeight w:val="200"/>
        </w:trPr>
        <w:tc>
          <w:tcPr>
            <w:tcW w:w="56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5</w:t>
            </w:r>
          </w:p>
        </w:tc>
        <w:tc>
          <w:tcPr>
            <w:tcW w:w="511"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kern w:val="1"/>
                <w:lang w:eastAsia="ar-SA"/>
              </w:rPr>
            </w:pPr>
            <w:r w:rsidRPr="00F72C01">
              <w:rPr>
                <w:kern w:val="1"/>
                <w:lang w:eastAsia="ar-SA"/>
              </w:rPr>
              <w:t>27</w:t>
            </w:r>
          </w:p>
        </w:tc>
        <w:tc>
          <w:tcPr>
            <w:tcW w:w="765"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三</w:t>
            </w:r>
          </w:p>
        </w:tc>
        <w:tc>
          <w:tcPr>
            <w:tcW w:w="1276"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rPr>
                <w:kern w:val="1"/>
                <w:sz w:val="22"/>
                <w:szCs w:val="22"/>
                <w:lang w:eastAsia="ar-SA"/>
              </w:rPr>
            </w:pPr>
            <w:r w:rsidRPr="00F72C01">
              <w:rPr>
                <w:kern w:val="1"/>
                <w:sz w:val="22"/>
                <w:szCs w:val="22"/>
                <w:lang w:eastAsia="ar-SA"/>
              </w:rPr>
              <w:t>1400~1600</w:t>
            </w:r>
          </w:p>
        </w:tc>
        <w:tc>
          <w:tcPr>
            <w:tcW w:w="3557" w:type="dxa"/>
            <w:tcBorders>
              <w:top w:val="single" w:sz="4" w:space="0" w:color="000000"/>
              <w:left w:val="single" w:sz="4" w:space="0" w:color="000000"/>
              <w:bottom w:val="single" w:sz="4" w:space="0" w:color="000000"/>
            </w:tcBorders>
            <w:shd w:val="clear" w:color="auto" w:fill="auto"/>
            <w:vAlign w:val="center"/>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r w:rsidRPr="00F72C01">
              <w:rPr>
                <w:rFonts w:ascii="標楷體" w:eastAsia="標楷體" w:hAnsi="標楷體" w:cs="Arial"/>
                <w:kern w:val="1"/>
                <w:lang w:eastAsia="ar-SA"/>
              </w:rPr>
              <w:t>中和區公所</w:t>
            </w:r>
          </w:p>
        </w:tc>
        <w:tc>
          <w:tcPr>
            <w:tcW w:w="3262" w:type="dxa"/>
            <w:vMerge/>
            <w:tcBorders>
              <w:left w:val="single" w:sz="4" w:space="0" w:color="000000"/>
              <w:bottom w:val="single" w:sz="4" w:space="0" w:color="000000"/>
              <w:right w:val="single" w:sz="4" w:space="0" w:color="000000"/>
            </w:tcBorders>
            <w:shd w:val="clear" w:color="auto" w:fill="auto"/>
          </w:tcPr>
          <w:p w:rsidR="00F72C01" w:rsidRPr="00F72C01" w:rsidRDefault="00F72C01" w:rsidP="00F72C01">
            <w:pPr>
              <w:suppressAutoHyphens/>
              <w:snapToGrid w:val="0"/>
              <w:spacing w:line="240" w:lineRule="exact"/>
              <w:jc w:val="center"/>
              <w:rPr>
                <w:rFonts w:ascii="標楷體" w:eastAsia="標楷體" w:hAnsi="標楷體" w:cs="Arial"/>
                <w:kern w:val="1"/>
                <w:lang w:eastAsia="ar-SA"/>
              </w:rPr>
            </w:pPr>
          </w:p>
        </w:tc>
      </w:tr>
    </w:tbl>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p>
    <w:p w:rsidR="00F72C01" w:rsidRPr="00F72C01" w:rsidRDefault="003D7EE3" w:rsidP="00F72C01">
      <w:pPr>
        <w:suppressAutoHyphens/>
        <w:spacing w:line="500" w:lineRule="exact"/>
        <w:jc w:val="center"/>
        <w:rPr>
          <w:rFonts w:ascii="標楷體" w:eastAsia="標楷體" w:hAnsi="標楷體" w:cs="Arial"/>
          <w:b/>
          <w:color w:val="333333"/>
          <w:kern w:val="1"/>
          <w:sz w:val="28"/>
          <w:szCs w:val="28"/>
          <w:lang w:eastAsia="ar-SA"/>
        </w:rPr>
      </w:pPr>
      <w:r>
        <w:rPr>
          <w:noProof/>
          <w:kern w:val="1"/>
        </w:rPr>
        <w:drawing>
          <wp:anchor distT="0" distB="0" distL="114935" distR="114935" simplePos="0" relativeHeight="251658752" behindDoc="1" locked="0" layoutInCell="1" allowOverlap="1">
            <wp:simplePos x="0" y="0"/>
            <wp:positionH relativeFrom="column">
              <wp:posOffset>-499110</wp:posOffset>
            </wp:positionH>
            <wp:positionV relativeFrom="paragraph">
              <wp:posOffset>310515</wp:posOffset>
            </wp:positionV>
            <wp:extent cx="6856095" cy="6576060"/>
            <wp:effectExtent l="0" t="0" r="190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6095" cy="6576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rFonts w:ascii="標楷體" w:eastAsia="標楷體" w:hAnsi="標楷體" w:cs="Arial" w:hint="eastAsia"/>
          <w:b/>
          <w:color w:val="333333"/>
          <w:kern w:val="1"/>
          <w:sz w:val="28"/>
          <w:szCs w:val="28"/>
        </w:rPr>
      </w:pPr>
    </w:p>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r w:rsidRPr="00F72C01">
        <w:rPr>
          <w:rFonts w:ascii="標楷體" w:eastAsia="標楷體" w:hAnsi="標楷體" w:cs="Arial"/>
          <w:b/>
          <w:color w:val="333333"/>
          <w:kern w:val="1"/>
          <w:sz w:val="28"/>
          <w:szCs w:val="28"/>
          <w:lang w:eastAsia="ar-SA"/>
        </w:rPr>
        <w:t>親子關係是彼此一輩子的支持與溫暖，</w:t>
      </w:r>
    </w:p>
    <w:p w:rsidR="00F72C01" w:rsidRPr="00F72C01" w:rsidRDefault="00F72C01" w:rsidP="00F72C01">
      <w:pPr>
        <w:suppressAutoHyphens/>
        <w:spacing w:line="500" w:lineRule="exact"/>
        <w:jc w:val="center"/>
        <w:rPr>
          <w:rFonts w:ascii="標楷體" w:eastAsia="標楷體" w:hAnsi="標楷體" w:cs="Arial" w:hint="eastAsia"/>
          <w:b/>
          <w:color w:val="333333"/>
          <w:kern w:val="1"/>
          <w:sz w:val="28"/>
          <w:szCs w:val="28"/>
        </w:rPr>
      </w:pPr>
      <w:r w:rsidRPr="00F72C01">
        <w:rPr>
          <w:rFonts w:ascii="標楷體" w:eastAsia="標楷體" w:hAnsi="標楷體" w:cs="Arial" w:hint="eastAsia"/>
          <w:b/>
          <w:color w:val="333333"/>
          <w:kern w:val="1"/>
          <w:sz w:val="28"/>
          <w:szCs w:val="28"/>
          <w:lang w:eastAsia="ar-SA"/>
        </w:rPr>
        <w:t>透過學習的歷程增加家人之間的對話與分享，</w:t>
      </w:r>
    </w:p>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r w:rsidRPr="00F72C01">
        <w:rPr>
          <w:rFonts w:ascii="標楷體" w:eastAsia="標楷體" w:hAnsi="標楷體" w:cs="Arial" w:hint="eastAsia"/>
          <w:b/>
          <w:color w:val="333333"/>
          <w:kern w:val="1"/>
          <w:sz w:val="28"/>
          <w:szCs w:val="28"/>
          <w:lang w:eastAsia="ar-SA"/>
        </w:rPr>
        <w:t>促進家人間的感情聯繫</w:t>
      </w:r>
      <w:r w:rsidRPr="00F72C01">
        <w:rPr>
          <w:rFonts w:ascii="標楷體" w:eastAsia="標楷體" w:hAnsi="標楷體" w:cs="Arial" w:hint="eastAsia"/>
          <w:b/>
          <w:color w:val="333333"/>
          <w:kern w:val="1"/>
          <w:sz w:val="28"/>
          <w:szCs w:val="28"/>
        </w:rPr>
        <w:t>，</w:t>
      </w:r>
    </w:p>
    <w:p w:rsidR="00F72C01" w:rsidRPr="00F72C01" w:rsidRDefault="00F72C01" w:rsidP="00F72C01">
      <w:pPr>
        <w:suppressAutoHyphens/>
        <w:spacing w:line="500" w:lineRule="exact"/>
        <w:jc w:val="center"/>
        <w:rPr>
          <w:rFonts w:ascii="標楷體" w:eastAsia="標楷體" w:hAnsi="標楷體" w:cs="Arial"/>
          <w:b/>
          <w:color w:val="FF0000"/>
          <w:kern w:val="1"/>
          <w:sz w:val="28"/>
          <w:szCs w:val="28"/>
          <w:lang w:eastAsia="ar-SA"/>
        </w:rPr>
      </w:pPr>
      <w:r w:rsidRPr="00F72C01">
        <w:rPr>
          <w:rFonts w:ascii="標楷體" w:eastAsia="標楷體" w:hAnsi="標楷體" w:cs="Arial" w:hint="eastAsia"/>
          <w:b/>
          <w:color w:val="FF0000"/>
          <w:kern w:val="1"/>
          <w:sz w:val="28"/>
          <w:szCs w:val="28"/>
        </w:rPr>
        <w:t xml:space="preserve">  </w:t>
      </w:r>
      <w:r w:rsidRPr="00F72C01">
        <w:rPr>
          <w:rFonts w:ascii="標楷體" w:eastAsia="標楷體" w:hAnsi="標楷體" w:cs="Arial" w:hint="eastAsia"/>
          <w:b/>
          <w:color w:val="FF0000"/>
          <w:kern w:val="1"/>
          <w:sz w:val="28"/>
          <w:szCs w:val="28"/>
          <w:lang w:eastAsia="ar-SA"/>
        </w:rPr>
        <w:t>學習讓我們更相愛，學習會造成改變</w:t>
      </w:r>
      <w:r w:rsidRPr="00F72C01">
        <w:rPr>
          <w:rFonts w:ascii="標楷體" w:eastAsia="標楷體" w:hAnsi="標楷體" w:cs="Arial"/>
          <w:b/>
          <w:color w:val="FF0000"/>
          <w:kern w:val="1"/>
          <w:sz w:val="28"/>
          <w:szCs w:val="28"/>
          <w:lang w:eastAsia="ar-SA"/>
        </w:rPr>
        <w:t>，</w:t>
      </w:r>
    </w:p>
    <w:p w:rsidR="00F72C01" w:rsidRPr="00F72C01" w:rsidRDefault="00F72C01" w:rsidP="00F72C01">
      <w:pPr>
        <w:suppressAutoHyphens/>
        <w:spacing w:line="500" w:lineRule="exact"/>
        <w:jc w:val="center"/>
        <w:rPr>
          <w:rFonts w:cs="Arial" w:hint="eastAsia"/>
          <w:b/>
          <w:color w:val="333333"/>
          <w:kern w:val="1"/>
          <w:sz w:val="28"/>
          <w:szCs w:val="28"/>
        </w:rPr>
      </w:pPr>
      <w:r w:rsidRPr="00F72C01">
        <w:rPr>
          <w:rFonts w:ascii="標楷體" w:eastAsia="標楷體" w:hAnsi="標楷體" w:cs="Arial" w:hint="eastAsia"/>
          <w:b/>
          <w:color w:val="333333"/>
          <w:kern w:val="1"/>
          <w:sz w:val="28"/>
          <w:szCs w:val="28"/>
        </w:rPr>
        <w:t xml:space="preserve"> </w:t>
      </w:r>
      <w:r w:rsidRPr="00F72C01">
        <w:rPr>
          <w:rFonts w:ascii="標楷體" w:eastAsia="標楷體" w:hAnsi="標楷體" w:cs="Arial"/>
          <w:b/>
          <w:color w:val="333333"/>
          <w:kern w:val="1"/>
          <w:sz w:val="28"/>
          <w:szCs w:val="28"/>
          <w:lang w:eastAsia="ar-SA"/>
        </w:rPr>
        <w:t>請攜手響應新北市「幸福家庭123」運</w:t>
      </w:r>
      <w:r w:rsidRPr="00F72C01">
        <w:rPr>
          <w:rFonts w:ascii="標楷體" w:eastAsia="標楷體" w:hAnsi="標楷體" w:cs="Arial" w:hint="eastAsia"/>
          <w:b/>
          <w:color w:val="333333"/>
          <w:kern w:val="1"/>
          <w:sz w:val="28"/>
          <w:szCs w:val="28"/>
        </w:rPr>
        <w:t>動：</w:t>
      </w:r>
    </w:p>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r w:rsidRPr="00F72C01">
        <w:rPr>
          <w:rFonts w:ascii="標楷體" w:eastAsia="標楷體" w:hAnsi="標楷體" w:cs="Arial"/>
          <w:b/>
          <w:color w:val="333333"/>
          <w:kern w:val="1"/>
          <w:sz w:val="28"/>
          <w:szCs w:val="28"/>
          <w:lang w:eastAsia="ar-SA"/>
        </w:rPr>
        <w:t>每1天</w:t>
      </w:r>
    </w:p>
    <w:p w:rsidR="00F72C01" w:rsidRPr="00F72C01" w:rsidRDefault="00F72C01" w:rsidP="00F72C01">
      <w:pPr>
        <w:suppressAutoHyphens/>
        <w:spacing w:line="500" w:lineRule="exact"/>
        <w:jc w:val="center"/>
        <w:rPr>
          <w:rFonts w:cs="Arial"/>
          <w:b/>
          <w:color w:val="333333"/>
          <w:kern w:val="1"/>
          <w:sz w:val="28"/>
          <w:szCs w:val="28"/>
          <w:lang w:eastAsia="ar-SA"/>
        </w:rPr>
      </w:pPr>
      <w:r w:rsidRPr="00F72C01">
        <w:rPr>
          <w:rFonts w:ascii="標楷體" w:eastAsia="標楷體" w:hAnsi="標楷體" w:cs="Arial"/>
          <w:b/>
          <w:color w:val="333333"/>
          <w:kern w:val="1"/>
          <w:sz w:val="28"/>
          <w:szCs w:val="28"/>
          <w:lang w:eastAsia="ar-SA"/>
        </w:rPr>
        <w:t>陪伴家人20分鐘</w:t>
      </w:r>
      <w:r w:rsidRPr="00F72C01">
        <w:rPr>
          <w:rFonts w:cs="Arial"/>
          <w:b/>
          <w:color w:val="333333"/>
          <w:kern w:val="1"/>
          <w:sz w:val="28"/>
          <w:szCs w:val="28"/>
          <w:lang w:eastAsia="ar-SA"/>
        </w:rPr>
        <w:t>，</w:t>
      </w:r>
    </w:p>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r w:rsidRPr="00F72C01">
        <w:rPr>
          <w:rFonts w:ascii="標楷體" w:eastAsia="標楷體" w:hAnsi="標楷體" w:cs="Arial"/>
          <w:b/>
          <w:color w:val="333333"/>
          <w:kern w:val="1"/>
          <w:sz w:val="28"/>
          <w:szCs w:val="28"/>
          <w:lang w:eastAsia="ar-SA"/>
        </w:rPr>
        <w:t xml:space="preserve"> 一起做3件事：</w:t>
      </w:r>
    </w:p>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r w:rsidRPr="00F72C01">
        <w:rPr>
          <w:rFonts w:ascii="標楷體" w:eastAsia="標楷體" w:hAnsi="標楷體" w:cs="Arial"/>
          <w:b/>
          <w:color w:val="333333"/>
          <w:kern w:val="1"/>
          <w:sz w:val="28"/>
          <w:szCs w:val="28"/>
          <w:lang w:eastAsia="ar-SA"/>
        </w:rPr>
        <w:t>(共讀、分享、遊戲與運動。)</w:t>
      </w:r>
    </w:p>
    <w:p w:rsidR="00F72C01" w:rsidRPr="00F72C01" w:rsidRDefault="00F72C01" w:rsidP="00F72C01">
      <w:pPr>
        <w:suppressAutoHyphens/>
        <w:spacing w:line="500" w:lineRule="exact"/>
        <w:jc w:val="center"/>
        <w:rPr>
          <w:rFonts w:ascii="標楷體" w:eastAsia="標楷體" w:hAnsi="標楷體" w:cs="Arial"/>
          <w:b/>
          <w:color w:val="333333"/>
          <w:kern w:val="1"/>
          <w:sz w:val="28"/>
          <w:szCs w:val="28"/>
          <w:lang w:eastAsia="ar-SA"/>
        </w:rPr>
      </w:pPr>
      <w:r w:rsidRPr="00F72C01">
        <w:rPr>
          <w:rFonts w:ascii="標楷體" w:eastAsia="標楷體" w:hAnsi="標楷體" w:cs="Arial"/>
          <w:b/>
          <w:color w:val="333333"/>
          <w:kern w:val="1"/>
          <w:sz w:val="28"/>
          <w:szCs w:val="28"/>
          <w:lang w:eastAsia="ar-SA"/>
        </w:rPr>
        <w:t>營造健康溫馨好家園～～新北市政府家庭教育中心關心您</w:t>
      </w: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jc w:val="center"/>
        <w:rPr>
          <w:kern w:val="1"/>
          <w:lang w:eastAsia="ar-SA"/>
        </w:rPr>
      </w:pPr>
    </w:p>
    <w:p w:rsidR="00F72C01" w:rsidRPr="00F72C01" w:rsidRDefault="00F72C01" w:rsidP="00F72C01">
      <w:pPr>
        <w:suppressAutoHyphens/>
        <w:spacing w:line="500" w:lineRule="exact"/>
        <w:rPr>
          <w:rFonts w:hint="eastAsia"/>
          <w:kern w:val="1"/>
        </w:rPr>
      </w:pPr>
    </w:p>
    <w:p w:rsidR="00F72C01" w:rsidRPr="00F72C01" w:rsidRDefault="00F72C01" w:rsidP="0098325D">
      <w:pPr>
        <w:jc w:val="center"/>
        <w:rPr>
          <w:rFonts w:ascii="標楷體" w:eastAsia="標楷體" w:hAnsi="標楷體" w:hint="eastAsia"/>
        </w:rPr>
      </w:pPr>
    </w:p>
    <w:sectPr w:rsidR="00F72C01" w:rsidRPr="00F72C01" w:rsidSect="009644CC">
      <w:footerReference w:type="even" r:id="rId17"/>
      <w:footerReference w:type="default" r:id="rId18"/>
      <w:pgSz w:w="11906" w:h="16838"/>
      <w:pgMar w:top="1440" w:right="1418" w:bottom="1440"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43" w:rsidRDefault="00266643">
      <w:r>
        <w:separator/>
      </w:r>
    </w:p>
  </w:endnote>
  <w:endnote w:type="continuationSeparator" w:id="0">
    <w:p w:rsidR="00266643" w:rsidRDefault="0026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 n">
    <w:altName w:val="Arial Unicode MS"/>
    <w:charset w:val="88"/>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1" w:rsidRDefault="00F72C01" w:rsidP="008724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2C01" w:rsidRDefault="00F72C01" w:rsidP="006C45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1" w:rsidRDefault="00F72C01">
    <w:pPr>
      <w:pStyle w:val="a3"/>
      <w:jc w:val="center"/>
    </w:pPr>
    <w:r>
      <w:fldChar w:fldCharType="begin"/>
    </w:r>
    <w:r>
      <w:instrText>PAGE   \* MERGEFORMAT</w:instrText>
    </w:r>
    <w:r>
      <w:fldChar w:fldCharType="separate"/>
    </w:r>
    <w:r w:rsidR="003D7EE3" w:rsidRPr="003D7EE3">
      <w:rPr>
        <w:noProof/>
        <w:lang w:val="zh-TW"/>
      </w:rPr>
      <w:t>0</w:t>
    </w:r>
    <w:r>
      <w:fldChar w:fldCharType="end"/>
    </w:r>
  </w:p>
  <w:p w:rsidR="00F72C01" w:rsidRDefault="00F72C01" w:rsidP="006C45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43" w:rsidRDefault="00266643">
      <w:r>
        <w:separator/>
      </w:r>
    </w:p>
  </w:footnote>
  <w:footnote w:type="continuationSeparator" w:id="0">
    <w:p w:rsidR="00266643" w:rsidRDefault="00266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645" w:hanging="360"/>
      </w:pPr>
    </w:lvl>
  </w:abstractNum>
  <w:abstractNum w:abstractNumId="1">
    <w:nsid w:val="13C818AF"/>
    <w:multiLevelType w:val="hybridMultilevel"/>
    <w:tmpl w:val="8B2A54E0"/>
    <w:lvl w:ilvl="0" w:tplc="6150C0A2">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A8C19A9"/>
    <w:multiLevelType w:val="hybridMultilevel"/>
    <w:tmpl w:val="4F8AD4EA"/>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891BCB"/>
    <w:multiLevelType w:val="hybridMultilevel"/>
    <w:tmpl w:val="28A471BC"/>
    <w:lvl w:ilvl="0" w:tplc="C5DAD1F8">
      <w:start w:val="1"/>
      <w:numFmt w:val="ideographLegalTraditional"/>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0150B6F"/>
    <w:multiLevelType w:val="hybridMultilevel"/>
    <w:tmpl w:val="41027E96"/>
    <w:lvl w:ilvl="0" w:tplc="F9C6ACBE">
      <w:start w:val="1"/>
      <w:numFmt w:val="decimal"/>
      <w:lvlText w:val="（%1）"/>
      <w:lvlJc w:val="left"/>
      <w:pPr>
        <w:tabs>
          <w:tab w:val="num" w:pos="840"/>
        </w:tabs>
        <w:ind w:left="840" w:hanging="720"/>
      </w:pPr>
      <w:rPr>
        <w:rFonts w:hint="default"/>
        <w:lang w:val="en-US"/>
      </w:rPr>
    </w:lvl>
    <w:lvl w:ilvl="1" w:tplc="A52AB306">
      <w:start w:val="5"/>
      <w:numFmt w:val="taiwaneseCountingThousand"/>
      <w:lvlText w:val="%2、"/>
      <w:lvlJc w:val="left"/>
      <w:pPr>
        <w:tabs>
          <w:tab w:val="num" w:pos="1080"/>
        </w:tabs>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nsid w:val="23F22B6B"/>
    <w:multiLevelType w:val="hybridMultilevel"/>
    <w:tmpl w:val="3C52619A"/>
    <w:lvl w:ilvl="0" w:tplc="DF30CE90">
      <w:start w:val="1"/>
      <w:numFmt w:val="taiwaneseCountingThousand"/>
      <w:lvlText w:val="%1、"/>
      <w:lvlJc w:val="left"/>
      <w:pPr>
        <w:tabs>
          <w:tab w:val="num" w:pos="840"/>
        </w:tabs>
        <w:ind w:left="840" w:hanging="720"/>
      </w:pPr>
      <w:rPr>
        <w:rFonts w:hint="default"/>
        <w:b w:val="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
    <w:nsid w:val="2E022E13"/>
    <w:multiLevelType w:val="hybridMultilevel"/>
    <w:tmpl w:val="90C8F632"/>
    <w:lvl w:ilvl="0" w:tplc="4EA8D92E">
      <w:start w:val="1"/>
      <w:numFmt w:val="decimal"/>
      <w:lvlText w:val="（%1）"/>
      <w:lvlJc w:val="left"/>
      <w:pPr>
        <w:tabs>
          <w:tab w:val="num" w:pos="840"/>
        </w:tabs>
        <w:ind w:left="840" w:hanging="720"/>
      </w:pPr>
      <w:rPr>
        <w:rFonts w:hint="default"/>
      </w:rPr>
    </w:lvl>
    <w:lvl w:ilvl="1" w:tplc="74125AFC">
      <w:start w:val="3"/>
      <w:numFmt w:val="taiwaneseCountingThousand"/>
      <w:lvlText w:val="%2、"/>
      <w:lvlJc w:val="left"/>
      <w:pPr>
        <w:tabs>
          <w:tab w:val="num" w:pos="1080"/>
        </w:tabs>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nsid w:val="38792957"/>
    <w:multiLevelType w:val="hybridMultilevel"/>
    <w:tmpl w:val="C54EFE98"/>
    <w:lvl w:ilvl="0" w:tplc="910C241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E667B9"/>
    <w:multiLevelType w:val="hybridMultilevel"/>
    <w:tmpl w:val="324CF268"/>
    <w:lvl w:ilvl="0" w:tplc="0052C06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76D0783"/>
    <w:multiLevelType w:val="hybridMultilevel"/>
    <w:tmpl w:val="A63CBCF8"/>
    <w:lvl w:ilvl="0" w:tplc="534274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2C7506"/>
    <w:multiLevelType w:val="hybridMultilevel"/>
    <w:tmpl w:val="5E54423C"/>
    <w:lvl w:ilvl="0" w:tplc="25220060">
      <w:start w:val="1"/>
      <w:numFmt w:val="decimal"/>
      <w:lvlText w:val="（%1）"/>
      <w:lvlJc w:val="left"/>
      <w:pPr>
        <w:tabs>
          <w:tab w:val="num" w:pos="840"/>
        </w:tabs>
        <w:ind w:left="840" w:hanging="720"/>
      </w:pPr>
      <w:rPr>
        <w:rFonts w:hint="default"/>
      </w:rPr>
    </w:lvl>
    <w:lvl w:ilvl="1" w:tplc="6E8213F8">
      <w:start w:val="6"/>
      <w:numFmt w:val="taiwaneseCountingThousand"/>
      <w:lvlText w:val="%2、"/>
      <w:lvlJc w:val="left"/>
      <w:pPr>
        <w:tabs>
          <w:tab w:val="num" w:pos="1080"/>
        </w:tabs>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8"/>
  </w:num>
  <w:num w:numId="2">
    <w:abstractNumId w:val="1"/>
  </w:num>
  <w:num w:numId="3">
    <w:abstractNumId w:val="2"/>
  </w:num>
  <w:num w:numId="4">
    <w:abstractNumId w:val="10"/>
  </w:num>
  <w:num w:numId="5">
    <w:abstractNumId w:val="4"/>
  </w:num>
  <w:num w:numId="6">
    <w:abstractNumId w:val="6"/>
  </w:num>
  <w:num w:numId="7">
    <w:abstractNumId w:val="5"/>
  </w:num>
  <w:num w:numId="8">
    <w:abstractNumId w:val="3"/>
  </w:num>
  <w:num w:numId="9">
    <w:abstractNumId w:val="9"/>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84"/>
    <w:rsid w:val="00046CF7"/>
    <w:rsid w:val="0005682D"/>
    <w:rsid w:val="0006194A"/>
    <w:rsid w:val="00062C49"/>
    <w:rsid w:val="000E21AA"/>
    <w:rsid w:val="00101C73"/>
    <w:rsid w:val="00164B37"/>
    <w:rsid w:val="00266643"/>
    <w:rsid w:val="00274084"/>
    <w:rsid w:val="003346FA"/>
    <w:rsid w:val="003659AC"/>
    <w:rsid w:val="003B4FE3"/>
    <w:rsid w:val="003C58F1"/>
    <w:rsid w:val="003D7EE3"/>
    <w:rsid w:val="003E2127"/>
    <w:rsid w:val="0041412B"/>
    <w:rsid w:val="00544F02"/>
    <w:rsid w:val="0056377B"/>
    <w:rsid w:val="00587CF9"/>
    <w:rsid w:val="00596575"/>
    <w:rsid w:val="00596D35"/>
    <w:rsid w:val="00647B18"/>
    <w:rsid w:val="006A158D"/>
    <w:rsid w:val="006A3FF2"/>
    <w:rsid w:val="006C45F0"/>
    <w:rsid w:val="006E64D4"/>
    <w:rsid w:val="0078480A"/>
    <w:rsid w:val="00841CFA"/>
    <w:rsid w:val="00872459"/>
    <w:rsid w:val="009177F1"/>
    <w:rsid w:val="009644CC"/>
    <w:rsid w:val="009701E5"/>
    <w:rsid w:val="0098325D"/>
    <w:rsid w:val="00984CA2"/>
    <w:rsid w:val="009F082F"/>
    <w:rsid w:val="009F2648"/>
    <w:rsid w:val="00AA05CB"/>
    <w:rsid w:val="00B858D7"/>
    <w:rsid w:val="00B93DCF"/>
    <w:rsid w:val="00BA5723"/>
    <w:rsid w:val="00C90ADD"/>
    <w:rsid w:val="00C90C46"/>
    <w:rsid w:val="00C92B1B"/>
    <w:rsid w:val="00CB565C"/>
    <w:rsid w:val="00D96DD1"/>
    <w:rsid w:val="00DB71B2"/>
    <w:rsid w:val="00DD44DA"/>
    <w:rsid w:val="00DF29D5"/>
    <w:rsid w:val="00E32680"/>
    <w:rsid w:val="00E66D08"/>
    <w:rsid w:val="00E6791A"/>
    <w:rsid w:val="00E742CC"/>
    <w:rsid w:val="00EC53CA"/>
    <w:rsid w:val="00F72C01"/>
    <w:rsid w:val="00FC07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6C45F0"/>
    <w:pPr>
      <w:tabs>
        <w:tab w:val="center" w:pos="4153"/>
        <w:tab w:val="right" w:pos="8306"/>
      </w:tabs>
      <w:snapToGrid w:val="0"/>
    </w:pPr>
    <w:rPr>
      <w:sz w:val="20"/>
      <w:szCs w:val="20"/>
    </w:rPr>
  </w:style>
  <w:style w:type="character" w:styleId="a5">
    <w:name w:val="page number"/>
    <w:basedOn w:val="a0"/>
    <w:rsid w:val="006C45F0"/>
  </w:style>
  <w:style w:type="paragraph" w:styleId="a6">
    <w:name w:val="Body Text Indent"/>
    <w:basedOn w:val="a"/>
    <w:rsid w:val="006C45F0"/>
    <w:pPr>
      <w:spacing w:line="0" w:lineRule="atLeast"/>
      <w:ind w:left="645"/>
      <w:jc w:val="both"/>
    </w:pPr>
    <w:rPr>
      <w:rFonts w:eastAsia="標楷體"/>
      <w:sz w:val="28"/>
      <w:szCs w:val="20"/>
    </w:rPr>
  </w:style>
  <w:style w:type="paragraph" w:styleId="a7">
    <w:name w:val="List Paragraph"/>
    <w:basedOn w:val="a"/>
    <w:uiPriority w:val="34"/>
    <w:qFormat/>
    <w:rsid w:val="00B93DCF"/>
    <w:pPr>
      <w:ind w:leftChars="200" w:left="480"/>
    </w:pPr>
  </w:style>
  <w:style w:type="paragraph" w:styleId="Web">
    <w:name w:val="Normal (Web)"/>
    <w:basedOn w:val="a"/>
    <w:rsid w:val="00B93DCF"/>
    <w:pPr>
      <w:widowControl/>
      <w:spacing w:before="100" w:beforeAutospacing="1" w:after="100" w:afterAutospacing="1"/>
    </w:pPr>
    <w:rPr>
      <w:rFonts w:ascii="新細明體" w:hAnsi="新細明體" w:cs="新細明體"/>
      <w:kern w:val="0"/>
    </w:rPr>
  </w:style>
  <w:style w:type="paragraph" w:styleId="a8">
    <w:name w:val="header"/>
    <w:basedOn w:val="a"/>
    <w:link w:val="a9"/>
    <w:rsid w:val="00CB565C"/>
    <w:pPr>
      <w:tabs>
        <w:tab w:val="center" w:pos="4153"/>
        <w:tab w:val="right" w:pos="8306"/>
      </w:tabs>
      <w:snapToGrid w:val="0"/>
    </w:pPr>
    <w:rPr>
      <w:sz w:val="20"/>
      <w:szCs w:val="20"/>
    </w:rPr>
  </w:style>
  <w:style w:type="character" w:customStyle="1" w:styleId="a9">
    <w:name w:val="頁首 字元"/>
    <w:link w:val="a8"/>
    <w:rsid w:val="00CB565C"/>
    <w:rPr>
      <w:kern w:val="2"/>
    </w:rPr>
  </w:style>
  <w:style w:type="character" w:customStyle="1" w:styleId="a4">
    <w:name w:val="頁尾 字元"/>
    <w:link w:val="a3"/>
    <w:uiPriority w:val="99"/>
    <w:rsid w:val="009644CC"/>
    <w:rPr>
      <w:kern w:val="2"/>
    </w:rPr>
  </w:style>
  <w:style w:type="paragraph" w:styleId="aa">
    <w:name w:val="Body Text"/>
    <w:basedOn w:val="a"/>
    <w:link w:val="ab"/>
    <w:rsid w:val="00F72C01"/>
    <w:pPr>
      <w:spacing w:after="120"/>
    </w:pPr>
  </w:style>
  <w:style w:type="character" w:customStyle="1" w:styleId="ab">
    <w:name w:val="本文 字元"/>
    <w:link w:val="aa"/>
    <w:rsid w:val="00F72C0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6C45F0"/>
    <w:pPr>
      <w:tabs>
        <w:tab w:val="center" w:pos="4153"/>
        <w:tab w:val="right" w:pos="8306"/>
      </w:tabs>
      <w:snapToGrid w:val="0"/>
    </w:pPr>
    <w:rPr>
      <w:sz w:val="20"/>
      <w:szCs w:val="20"/>
    </w:rPr>
  </w:style>
  <w:style w:type="character" w:styleId="a5">
    <w:name w:val="page number"/>
    <w:basedOn w:val="a0"/>
    <w:rsid w:val="006C45F0"/>
  </w:style>
  <w:style w:type="paragraph" w:styleId="a6">
    <w:name w:val="Body Text Indent"/>
    <w:basedOn w:val="a"/>
    <w:rsid w:val="006C45F0"/>
    <w:pPr>
      <w:spacing w:line="0" w:lineRule="atLeast"/>
      <w:ind w:left="645"/>
      <w:jc w:val="both"/>
    </w:pPr>
    <w:rPr>
      <w:rFonts w:eastAsia="標楷體"/>
      <w:sz w:val="28"/>
      <w:szCs w:val="20"/>
    </w:rPr>
  </w:style>
  <w:style w:type="paragraph" w:styleId="a7">
    <w:name w:val="List Paragraph"/>
    <w:basedOn w:val="a"/>
    <w:uiPriority w:val="34"/>
    <w:qFormat/>
    <w:rsid w:val="00B93DCF"/>
    <w:pPr>
      <w:ind w:leftChars="200" w:left="480"/>
    </w:pPr>
  </w:style>
  <w:style w:type="paragraph" w:styleId="Web">
    <w:name w:val="Normal (Web)"/>
    <w:basedOn w:val="a"/>
    <w:rsid w:val="00B93DCF"/>
    <w:pPr>
      <w:widowControl/>
      <w:spacing w:before="100" w:beforeAutospacing="1" w:after="100" w:afterAutospacing="1"/>
    </w:pPr>
    <w:rPr>
      <w:rFonts w:ascii="新細明體" w:hAnsi="新細明體" w:cs="新細明體"/>
      <w:kern w:val="0"/>
    </w:rPr>
  </w:style>
  <w:style w:type="paragraph" w:styleId="a8">
    <w:name w:val="header"/>
    <w:basedOn w:val="a"/>
    <w:link w:val="a9"/>
    <w:rsid w:val="00CB565C"/>
    <w:pPr>
      <w:tabs>
        <w:tab w:val="center" w:pos="4153"/>
        <w:tab w:val="right" w:pos="8306"/>
      </w:tabs>
      <w:snapToGrid w:val="0"/>
    </w:pPr>
    <w:rPr>
      <w:sz w:val="20"/>
      <w:szCs w:val="20"/>
    </w:rPr>
  </w:style>
  <w:style w:type="character" w:customStyle="1" w:styleId="a9">
    <w:name w:val="頁首 字元"/>
    <w:link w:val="a8"/>
    <w:rsid w:val="00CB565C"/>
    <w:rPr>
      <w:kern w:val="2"/>
    </w:rPr>
  </w:style>
  <w:style w:type="character" w:customStyle="1" w:styleId="a4">
    <w:name w:val="頁尾 字元"/>
    <w:link w:val="a3"/>
    <w:uiPriority w:val="99"/>
    <w:rsid w:val="009644CC"/>
    <w:rPr>
      <w:kern w:val="2"/>
    </w:rPr>
  </w:style>
  <w:style w:type="paragraph" w:styleId="aa">
    <w:name w:val="Body Text"/>
    <w:basedOn w:val="a"/>
    <w:link w:val="ab"/>
    <w:rsid w:val="00F72C01"/>
    <w:pPr>
      <w:spacing w:after="120"/>
    </w:pPr>
  </w:style>
  <w:style w:type="character" w:customStyle="1" w:styleId="ab">
    <w:name w:val="本文 字元"/>
    <w:link w:val="aa"/>
    <w:rsid w:val="00F72C0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t1.meiho.edu.tw/onweb.jsp?webno=33333301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cdc.gov.tw/disease.aspx?treeid=8d54c504e820735b&amp;nowtreeid=dec84a2f0c6fac5b"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amily.ntpc.edu.tw" TargetMode="External"/><Relationship Id="rId14" Type="http://schemas.openxmlformats.org/officeDocument/2006/relationships/hyperlink" Target="https://csrc.edu.tw/bully/download.asp?CategoryID=2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E4DD-637A-4138-8F52-615795FE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9762</Characters>
  <Application>Microsoft Office Word</Application>
  <DocSecurity>0</DocSecurity>
  <Lines>81</Lines>
  <Paragraphs>22</Paragraphs>
  <ScaleCrop>false</ScaleCrop>
  <Company>CMT</Company>
  <LinksUpToDate>false</LinksUpToDate>
  <CharactersWithSpaces>11452</CharactersWithSpaces>
  <SharedDoc>false</SharedDoc>
  <HLinks>
    <vt:vector size="30" baseType="variant">
      <vt:variant>
        <vt:i4>5177433</vt:i4>
      </vt:variant>
      <vt:variant>
        <vt:i4>12</vt:i4>
      </vt:variant>
      <vt:variant>
        <vt:i4>0</vt:i4>
      </vt:variant>
      <vt:variant>
        <vt:i4>5</vt:i4>
      </vt:variant>
      <vt:variant>
        <vt:lpwstr>http://www.cdc.gov.tw/disease.aspx?treeid=8d54c504e820735b&amp;nowtreeid=dec84a2f0c6fac5b</vt:lpwstr>
      </vt:variant>
      <vt:variant>
        <vt:lpwstr/>
      </vt:variant>
      <vt:variant>
        <vt:i4>1769495</vt:i4>
      </vt:variant>
      <vt:variant>
        <vt:i4>9</vt:i4>
      </vt:variant>
      <vt:variant>
        <vt:i4>0</vt:i4>
      </vt:variant>
      <vt:variant>
        <vt:i4>5</vt:i4>
      </vt:variant>
      <vt:variant>
        <vt:lpwstr>https://eteacher.edu.tw/Articles.aspx?CateID=175</vt:lpwstr>
      </vt:variant>
      <vt:variant>
        <vt:lpwstr/>
      </vt:variant>
      <vt:variant>
        <vt:i4>458765</vt:i4>
      </vt:variant>
      <vt:variant>
        <vt:i4>6</vt:i4>
      </vt:variant>
      <vt:variant>
        <vt:i4>0</vt:i4>
      </vt:variant>
      <vt:variant>
        <vt:i4>5</vt:i4>
      </vt:variant>
      <vt:variant>
        <vt:lpwstr>https://csrc.edu.tw/bully/download.asp?CategoryID=26</vt:lpwstr>
      </vt:variant>
      <vt:variant>
        <vt:lpwstr/>
      </vt:variant>
      <vt:variant>
        <vt:i4>2883628</vt:i4>
      </vt:variant>
      <vt:variant>
        <vt:i4>3</vt:i4>
      </vt:variant>
      <vt:variant>
        <vt:i4>0</vt:i4>
      </vt:variant>
      <vt:variant>
        <vt:i4>5</vt:i4>
      </vt:variant>
      <vt:variant>
        <vt:lpwstr>http://mit1.meiho.edu.tw/onweb.jsp?webno=3333330170</vt:lpwstr>
      </vt:variant>
      <vt:variant>
        <vt:lpwstr/>
      </vt:variant>
      <vt:variant>
        <vt:i4>4063349</vt:i4>
      </vt:variant>
      <vt:variant>
        <vt:i4>0</vt:i4>
      </vt:variant>
      <vt:variant>
        <vt:i4>0</vt:i4>
      </vt:variant>
      <vt:variant>
        <vt:i4>5</vt:i4>
      </vt:variant>
      <vt:variant>
        <vt:lpwstr>http://family.ntpc.edu.tw/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穀保家商99學年度第二學期</dc:title>
  <dc:creator>User</dc:creator>
  <cp:lastModifiedBy>kpvs</cp:lastModifiedBy>
  <cp:revision>2</cp:revision>
  <cp:lastPrinted>2011-09-07T05:18:00Z</cp:lastPrinted>
  <dcterms:created xsi:type="dcterms:W3CDTF">2015-05-08T06:42:00Z</dcterms:created>
  <dcterms:modified xsi:type="dcterms:W3CDTF">2015-05-08T06:42:00Z</dcterms:modified>
</cp:coreProperties>
</file>