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7" w:rsidRPr="00455E60" w:rsidRDefault="00401F07" w:rsidP="00815EE4">
      <w:pPr>
        <w:spacing w:line="400" w:lineRule="exact"/>
        <w:jc w:val="center"/>
        <w:rPr>
          <w:rFonts w:ascii="華康魏碑體" w:eastAsia="華康魏碑體"/>
          <w:color w:val="0000FF"/>
          <w:sz w:val="36"/>
          <w:szCs w:val="36"/>
        </w:rPr>
      </w:pPr>
      <w:proofErr w:type="gramStart"/>
      <w:r w:rsidRPr="00455E60">
        <w:rPr>
          <w:rFonts w:ascii="華康魏碑體" w:eastAsia="華康魏碑體" w:hint="eastAsia"/>
          <w:color w:val="0000FF"/>
          <w:sz w:val="36"/>
          <w:szCs w:val="36"/>
        </w:rPr>
        <w:t>穀</w:t>
      </w:r>
      <w:proofErr w:type="gramEnd"/>
      <w:r w:rsidRPr="00455E60">
        <w:rPr>
          <w:rFonts w:ascii="華康魏碑體" w:eastAsia="華康魏碑體" w:hint="eastAsia"/>
          <w:color w:val="0000FF"/>
          <w:sz w:val="36"/>
          <w:szCs w:val="36"/>
        </w:rPr>
        <w:t>保家商</w:t>
      </w:r>
      <w:r w:rsidR="000A4CC0">
        <w:rPr>
          <w:rFonts w:ascii="華康魏碑體" w:eastAsia="華康魏碑體" w:hint="eastAsia"/>
          <w:color w:val="0000FF"/>
          <w:sz w:val="36"/>
          <w:szCs w:val="36"/>
        </w:rPr>
        <w:t>103</w:t>
      </w:r>
      <w:r w:rsidR="007A259D">
        <w:rPr>
          <w:rFonts w:ascii="華康魏碑體" w:eastAsia="華康魏碑體" w:hint="eastAsia"/>
          <w:color w:val="0000FF"/>
          <w:sz w:val="36"/>
          <w:szCs w:val="36"/>
        </w:rPr>
        <w:t>B</w:t>
      </w:r>
      <w:r w:rsidR="00504290" w:rsidRPr="00504290">
        <w:rPr>
          <w:rFonts w:ascii="華康魏碑體" w:eastAsia="華康魏碑體" w:hint="eastAsia"/>
          <w:color w:val="0000FF"/>
          <w:sz w:val="36"/>
          <w:szCs w:val="36"/>
        </w:rPr>
        <w:t>特教親職講座剪影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94"/>
        <w:gridCol w:w="5494"/>
      </w:tblGrid>
      <w:tr w:rsidR="00852701" w:rsidTr="00163823">
        <w:trPr>
          <w:trHeight w:val="3580"/>
        </w:trPr>
        <w:tc>
          <w:tcPr>
            <w:tcW w:w="2500" w:type="pct"/>
            <w:vAlign w:val="center"/>
          </w:tcPr>
          <w:p w:rsidR="00852701" w:rsidRDefault="00414CE5" w:rsidP="00414CE5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386653" cy="2250000"/>
                  <wp:effectExtent l="0" t="0" r="4445" b="0"/>
                  <wp:docPr id="9" name="圖片 9" descr="D:\資料\學期資料\103學年度第二學期\輔導室\104.03.08 一般班期初個別化教育計畫會議暨高三轉銜會議&amp;特教親職講座\特教親職講座\_DSC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資料\學期資料\103學年度第二學期\輔導室\104.03.08 一般班期初個別化教育計畫會議暨高三轉銜會議&amp;特教親職講座\特教親職講座\_DSC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:rsidR="00852701" w:rsidRPr="00A01010" w:rsidRDefault="00414CE5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FDA523" wp14:editId="44B506EE">
                  <wp:extent cx="3386653" cy="2250000"/>
                  <wp:effectExtent l="0" t="0" r="4445" b="0"/>
                  <wp:docPr id="8" name="圖片 8" descr="D:\資料\學期資料\103學年度第二學期\輔導室\104.03.08 一般班期初個別化教育計畫會議暨高三轉銜會議&amp;特教親職講座\特教親職講座\_DSC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資料\學期資料\103學年度第二學期\輔導室\104.03.08 一般班期初個別化教育計畫會議暨高三轉銜會議&amp;特教親職講座\特教親職講座\_DSC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163823">
        <w:trPr>
          <w:trHeight w:val="3546"/>
        </w:trPr>
        <w:tc>
          <w:tcPr>
            <w:tcW w:w="2500" w:type="pct"/>
            <w:vAlign w:val="center"/>
          </w:tcPr>
          <w:p w:rsidR="00852701" w:rsidRDefault="00414CE5" w:rsidP="008527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BAED70" wp14:editId="7433B2AF">
                  <wp:extent cx="3386653" cy="2250000"/>
                  <wp:effectExtent l="0" t="0" r="4445" b="0"/>
                  <wp:docPr id="7" name="圖片 7" descr="D:\資料\學期資料\103學年度第二學期\輔導室\104.03.08 一般班期初個別化教育計畫會議暨高三轉銜會議&amp;特教親職講座\特教親職講座\_DSC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資料\學期資料\103學年度第二學期\輔導室\104.03.08 一般班期初個別化教育計畫會議暨高三轉銜會議&amp;特教親職講座\特教親職講座\_DSC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414CE5" w:rsidP="004D23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C435D" wp14:editId="4100FFA8">
                  <wp:extent cx="3386653" cy="2250000"/>
                  <wp:effectExtent l="0" t="0" r="4445" b="0"/>
                  <wp:docPr id="4" name="圖片 4" descr="D:\資料\學期資料\103學年度第二學期\輔導室\104.03.08 一般班期初個別化教育計畫會議暨高三轉銜會議&amp;特教親職講座\特教親職講座\_DSC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學期資料\103學年度第二學期\輔導室\104.03.08 一般班期初個別化教育計畫會議暨高三轉銜會議&amp;特教親職講座\特教親職講座\_DSC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770145">
        <w:trPr>
          <w:trHeight w:val="3598"/>
        </w:trPr>
        <w:tc>
          <w:tcPr>
            <w:tcW w:w="2500" w:type="pct"/>
            <w:vAlign w:val="center"/>
          </w:tcPr>
          <w:p w:rsidR="00852701" w:rsidRDefault="00414CE5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CA4B3" wp14:editId="23274A9C">
                  <wp:extent cx="3386653" cy="2250000"/>
                  <wp:effectExtent l="0" t="0" r="4445" b="0"/>
                  <wp:docPr id="2" name="圖片 2" descr="D:\資料\學期資料\103學年度第二學期\輔導室\104.03.08 一般班期初個別化教育計畫會議暨高三轉銜會議&amp;特教親職講座\特教親職講座\_DSC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學期資料\103學年度第二學期\輔導室\104.03.08 一般班期初個別化教育計畫會議暨高三轉銜會議&amp;特教親職講座\特教親職講座\_DSC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815EE4" w:rsidP="00770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95814" wp14:editId="4044E6C2">
                  <wp:extent cx="3386653" cy="2250000"/>
                  <wp:effectExtent l="0" t="0" r="4445" b="0"/>
                  <wp:docPr id="10" name="圖片 10" descr="D:\資料\學期資料\103學年度第二學期\輔導室\104.03.08 一般班期初個別化教育計畫會議暨高三轉銜會議&amp;特教親職講座\特教親職講座\_DSC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資料\學期資料\103學年度第二學期\輔導室\104.03.08 一般班期初個別化教育計畫會議暨高三轉銜會議&amp;特教親職講座\特教親職講座\_DSC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26" w:rsidTr="00163823">
        <w:trPr>
          <w:trHeight w:val="3396"/>
        </w:trPr>
        <w:tc>
          <w:tcPr>
            <w:tcW w:w="2500" w:type="pct"/>
            <w:vAlign w:val="center"/>
          </w:tcPr>
          <w:p w:rsidR="00796426" w:rsidRDefault="00032949" w:rsidP="00815E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86653" cy="2250000"/>
                  <wp:effectExtent l="0" t="0" r="4445" b="0"/>
                  <wp:docPr id="6" name="圖片 6" descr="D:\資料\學期資料\103學年度第二學期\輔導室\104.03.08 一般班期初個別化教育計畫會議暨高三轉銜會議&amp;特教親職講座\特教親職講座\_DSC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學期資料\103學年度第二學期\輔導室\104.03.08 一般班期初個別化教育計畫會議暨高三轉銜會議&amp;特教親職講座\特教親職講座\_DSC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96426" w:rsidRDefault="00414CE5" w:rsidP="000A003C">
            <w:pPr>
              <w:jc w:val="center"/>
            </w:pPr>
            <w:r>
              <w:rPr>
                <w:rFonts w:ascii="華康魏碑體" w:eastAsia="華康魏碑體" w:hint="eastAsia"/>
                <w:noProof/>
                <w:color w:val="0000FF"/>
                <w:sz w:val="36"/>
                <w:szCs w:val="36"/>
              </w:rPr>
              <w:drawing>
                <wp:inline distT="0" distB="0" distL="0" distR="0" wp14:anchorId="76F34EF9" wp14:editId="6F29A502">
                  <wp:extent cx="3386653" cy="2250000"/>
                  <wp:effectExtent l="0" t="0" r="4445" b="0"/>
                  <wp:docPr id="1" name="圖片 1" descr="D:\資料\學期資料\103學年度第二學期\輔導室\104.03.08 一般班期初個別化教育計畫會議暨高三轉銜會議&amp;特教親職講座\特教親職講座\_DSC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學期資料\103學年度第二學期\輔導室\104.03.08 一般班期初個別化教育計畫會議暨高三轉銜會議&amp;特教親職講座\特教親職講座\_DSC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53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263" w:rsidRPr="00770145" w:rsidRDefault="00401F07" w:rsidP="00770145">
      <w:pPr>
        <w:rPr>
          <w:rFonts w:ascii="華康魏碑體" w:eastAsia="華康魏碑體"/>
          <w:color w:val="0000FF"/>
        </w:rPr>
      </w:pPr>
      <w:r w:rsidRPr="00115945">
        <w:rPr>
          <w:rFonts w:ascii="華康魏碑體" w:eastAsia="華康魏碑體" w:hint="eastAsia"/>
          <w:color w:val="0000FF"/>
        </w:rPr>
        <w:t>日期：</w:t>
      </w:r>
      <w:r>
        <w:rPr>
          <w:rFonts w:ascii="華康魏碑體" w:eastAsia="華康魏碑體" w:hint="eastAsia"/>
          <w:color w:val="0000FF"/>
        </w:rPr>
        <w:t>10</w:t>
      </w:r>
      <w:r w:rsidR="007A259D">
        <w:rPr>
          <w:rFonts w:ascii="華康魏碑體" w:eastAsia="華康魏碑體" w:hint="eastAsia"/>
          <w:color w:val="0000FF"/>
        </w:rPr>
        <w:t>4</w:t>
      </w:r>
      <w:r w:rsidRPr="00115945">
        <w:rPr>
          <w:rFonts w:ascii="華康魏碑體" w:eastAsia="華康魏碑體" w:hint="eastAsia"/>
          <w:color w:val="0000FF"/>
        </w:rPr>
        <w:t>年</w:t>
      </w:r>
      <w:r w:rsidR="00414CE5">
        <w:rPr>
          <w:rFonts w:ascii="華康魏碑體" w:eastAsia="華康魏碑體" w:hint="eastAsia"/>
          <w:color w:val="0000FF"/>
        </w:rPr>
        <w:t>3</w:t>
      </w:r>
      <w:r w:rsidRPr="00115945">
        <w:rPr>
          <w:rFonts w:ascii="華康魏碑體" w:eastAsia="華康魏碑體" w:hint="eastAsia"/>
          <w:color w:val="0000FF"/>
        </w:rPr>
        <w:t>月</w:t>
      </w:r>
      <w:r w:rsidR="00414CE5">
        <w:rPr>
          <w:rFonts w:ascii="華康魏碑體" w:eastAsia="華康魏碑體" w:hint="eastAsia"/>
          <w:color w:val="0000FF"/>
        </w:rPr>
        <w:t>8</w:t>
      </w:r>
      <w:r w:rsidRPr="00115945">
        <w:rPr>
          <w:rFonts w:ascii="華康魏碑體" w:eastAsia="華康魏碑體" w:hint="eastAsia"/>
          <w:color w:val="0000FF"/>
        </w:rPr>
        <w:t>日  主辦單位：</w:t>
      </w:r>
      <w:r w:rsidR="00414CE5">
        <w:rPr>
          <w:rFonts w:ascii="華康魏碑體" w:eastAsia="華康魏碑體" w:hint="eastAsia"/>
          <w:color w:val="0000FF"/>
        </w:rPr>
        <w:t>輔導室</w:t>
      </w:r>
      <w:r w:rsidRPr="00115945">
        <w:rPr>
          <w:rFonts w:ascii="華康魏碑體" w:eastAsia="華康魏碑體" w:hint="eastAsia"/>
          <w:color w:val="0000FF"/>
        </w:rPr>
        <w:t xml:space="preserve">    地點：</w:t>
      </w:r>
      <w:r w:rsidR="00836FD8">
        <w:rPr>
          <w:rFonts w:ascii="華康魏碑體" w:eastAsia="華康魏碑體" w:hint="eastAsia"/>
          <w:color w:val="0000FF"/>
        </w:rPr>
        <w:t xml:space="preserve"> </w:t>
      </w:r>
      <w:r w:rsidR="00414CE5">
        <w:rPr>
          <w:rFonts w:ascii="華康魏碑體" w:eastAsia="華康魏碑體" w:hint="eastAsia"/>
          <w:color w:val="0000FF"/>
        </w:rPr>
        <w:t>鼎新樓</w:t>
      </w:r>
      <w:r w:rsidR="00815EE4">
        <w:rPr>
          <w:rFonts w:ascii="華康魏碑體" w:eastAsia="華康魏碑體" w:hint="eastAsia"/>
          <w:color w:val="0000FF"/>
        </w:rPr>
        <w:t>視聽中心</w:t>
      </w:r>
      <w:r w:rsidR="007A259D">
        <w:rPr>
          <w:rFonts w:ascii="華康魏碑體" w:eastAsia="華康魏碑體" w:hint="eastAsia"/>
          <w:color w:val="0000FF"/>
        </w:rPr>
        <w:t>(</w:t>
      </w:r>
      <w:r w:rsidR="00414CE5">
        <w:rPr>
          <w:rFonts w:ascii="華康魏碑體" w:eastAsia="華康魏碑體" w:hint="eastAsia"/>
          <w:color w:val="0000FF"/>
        </w:rPr>
        <w:t>5F</w:t>
      </w:r>
      <w:r w:rsidR="007A259D">
        <w:rPr>
          <w:rFonts w:ascii="華康魏碑體" w:eastAsia="華康魏碑體" w:hint="eastAsia"/>
          <w:color w:val="0000FF"/>
        </w:rPr>
        <w:t>)</w:t>
      </w:r>
    </w:p>
    <w:sectPr w:rsidR="00093263" w:rsidRPr="00770145" w:rsidSect="00657F25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85" w:rsidRDefault="00A76485" w:rsidP="00D23927">
      <w:r>
        <w:separator/>
      </w:r>
    </w:p>
  </w:endnote>
  <w:endnote w:type="continuationSeparator" w:id="0">
    <w:p w:rsidR="00A76485" w:rsidRDefault="00A76485" w:rsidP="00D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85" w:rsidRDefault="00A76485" w:rsidP="00D23927">
      <w:r>
        <w:separator/>
      </w:r>
    </w:p>
  </w:footnote>
  <w:footnote w:type="continuationSeparator" w:id="0">
    <w:p w:rsidR="00A76485" w:rsidRDefault="00A76485" w:rsidP="00D2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07"/>
    <w:rsid w:val="00032949"/>
    <w:rsid w:val="0003516B"/>
    <w:rsid w:val="0004164D"/>
    <w:rsid w:val="000621CD"/>
    <w:rsid w:val="00093263"/>
    <w:rsid w:val="000A003C"/>
    <w:rsid w:val="000A2505"/>
    <w:rsid w:val="000A4CC0"/>
    <w:rsid w:val="000D480A"/>
    <w:rsid w:val="001129FD"/>
    <w:rsid w:val="001273BB"/>
    <w:rsid w:val="00152B1D"/>
    <w:rsid w:val="00163823"/>
    <w:rsid w:val="00182DC4"/>
    <w:rsid w:val="001C77FD"/>
    <w:rsid w:val="001F2737"/>
    <w:rsid w:val="00246BDB"/>
    <w:rsid w:val="00325B57"/>
    <w:rsid w:val="0034244C"/>
    <w:rsid w:val="003778E2"/>
    <w:rsid w:val="00393704"/>
    <w:rsid w:val="003A6B59"/>
    <w:rsid w:val="00401F07"/>
    <w:rsid w:val="00414631"/>
    <w:rsid w:val="00414CE5"/>
    <w:rsid w:val="00425D9E"/>
    <w:rsid w:val="00444172"/>
    <w:rsid w:val="00455E60"/>
    <w:rsid w:val="004C2CC7"/>
    <w:rsid w:val="004D2372"/>
    <w:rsid w:val="00504290"/>
    <w:rsid w:val="00505C97"/>
    <w:rsid w:val="00515F8A"/>
    <w:rsid w:val="00527A40"/>
    <w:rsid w:val="00540CF7"/>
    <w:rsid w:val="005966D9"/>
    <w:rsid w:val="005E5759"/>
    <w:rsid w:val="006602A0"/>
    <w:rsid w:val="006D2C1B"/>
    <w:rsid w:val="00757F6F"/>
    <w:rsid w:val="00770145"/>
    <w:rsid w:val="0077651B"/>
    <w:rsid w:val="00796426"/>
    <w:rsid w:val="007A259D"/>
    <w:rsid w:val="007A7A98"/>
    <w:rsid w:val="00803658"/>
    <w:rsid w:val="00815EE4"/>
    <w:rsid w:val="00821A3A"/>
    <w:rsid w:val="00836FD8"/>
    <w:rsid w:val="00852701"/>
    <w:rsid w:val="00902DD8"/>
    <w:rsid w:val="00911B67"/>
    <w:rsid w:val="00922AB4"/>
    <w:rsid w:val="00931458"/>
    <w:rsid w:val="009462C8"/>
    <w:rsid w:val="00962F51"/>
    <w:rsid w:val="00980809"/>
    <w:rsid w:val="00993BFD"/>
    <w:rsid w:val="009D2D37"/>
    <w:rsid w:val="00A01010"/>
    <w:rsid w:val="00A55B96"/>
    <w:rsid w:val="00A64A8D"/>
    <w:rsid w:val="00A76485"/>
    <w:rsid w:val="00AF09A8"/>
    <w:rsid w:val="00B12FDD"/>
    <w:rsid w:val="00BA02A7"/>
    <w:rsid w:val="00BD3294"/>
    <w:rsid w:val="00C25CC1"/>
    <w:rsid w:val="00C471A3"/>
    <w:rsid w:val="00C62915"/>
    <w:rsid w:val="00C75AC5"/>
    <w:rsid w:val="00CF0924"/>
    <w:rsid w:val="00D23927"/>
    <w:rsid w:val="00D3288F"/>
    <w:rsid w:val="00D345DC"/>
    <w:rsid w:val="00D607A4"/>
    <w:rsid w:val="00D619F7"/>
    <w:rsid w:val="00D94FE0"/>
    <w:rsid w:val="00DA67DC"/>
    <w:rsid w:val="00DE4E28"/>
    <w:rsid w:val="00E44839"/>
    <w:rsid w:val="00E64CC6"/>
    <w:rsid w:val="00EB6CF9"/>
    <w:rsid w:val="00F01F2A"/>
    <w:rsid w:val="00F96851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77B8-5CB4-4FCA-AA31-D8999C5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kpvs</cp:lastModifiedBy>
  <cp:revision>2</cp:revision>
  <cp:lastPrinted>2015-03-09T07:46:00Z</cp:lastPrinted>
  <dcterms:created xsi:type="dcterms:W3CDTF">2015-03-09T07:47:00Z</dcterms:created>
  <dcterms:modified xsi:type="dcterms:W3CDTF">2015-03-09T07:47:00Z</dcterms:modified>
</cp:coreProperties>
</file>