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A7" w:rsidRPr="00586293" w:rsidRDefault="006C54A7" w:rsidP="006C54A7">
      <w:pPr>
        <w:widowControl/>
        <w:snapToGrid w:val="0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bookmarkStart w:id="0" w:name="_GoBack"/>
      <w:bookmarkEnd w:id="0"/>
      <w:proofErr w:type="gramStart"/>
      <w:r w:rsidRPr="00586293">
        <w:rPr>
          <w:rFonts w:hAnsi="標楷體" w:cs="新細明體" w:hint="eastAsia"/>
          <w:b/>
          <w:bCs/>
          <w:color w:val="000000"/>
          <w:kern w:val="0"/>
          <w:sz w:val="28"/>
          <w:szCs w:val="28"/>
        </w:rPr>
        <w:t>穀</w:t>
      </w:r>
      <w:proofErr w:type="gramEnd"/>
      <w:r w:rsidRPr="00586293">
        <w:rPr>
          <w:rFonts w:hAnsi="標楷體" w:cs="新細明體" w:hint="eastAsia"/>
          <w:b/>
          <w:bCs/>
          <w:color w:val="000000"/>
          <w:kern w:val="0"/>
          <w:sz w:val="28"/>
          <w:szCs w:val="28"/>
        </w:rPr>
        <w:t>保家商推展</w:t>
      </w:r>
      <w:r w:rsidR="00370AE1">
        <w:rPr>
          <w:rFonts w:hAnsi="標楷體" w:cs="新細明體" w:hint="eastAsia"/>
          <w:b/>
          <w:bCs/>
          <w:color w:val="000000"/>
          <w:kern w:val="0"/>
          <w:sz w:val="28"/>
          <w:szCs w:val="28"/>
        </w:rPr>
        <w:t>家庭</w:t>
      </w:r>
      <w:r w:rsidRPr="00586293">
        <w:rPr>
          <w:rFonts w:hAnsi="標楷體" w:cs="新細明體" w:hint="eastAsia"/>
          <w:b/>
          <w:bCs/>
          <w:color w:val="000000"/>
          <w:kern w:val="0"/>
          <w:sz w:val="28"/>
          <w:szCs w:val="28"/>
        </w:rPr>
        <w:t>教育委員會設置要點</w:t>
      </w:r>
    </w:p>
    <w:p w:rsidR="006C54A7" w:rsidRPr="00B833C6" w:rsidRDefault="006C54A7" w:rsidP="006C54A7">
      <w:pPr>
        <w:widowControl/>
        <w:snapToGrid w:val="0"/>
        <w:spacing w:line="500" w:lineRule="atLeast"/>
        <w:jc w:val="right"/>
        <w:rPr>
          <w:rFonts w:ascii="sөũ" w:eastAsia="新細明體" w:hAnsi="sөũ" w:cs="新細明體" w:hint="eastAsia"/>
          <w:color w:val="000000"/>
          <w:kern w:val="0"/>
          <w:szCs w:val="24"/>
        </w:rPr>
      </w:pPr>
      <w:r w:rsidRPr="003C212C">
        <w:rPr>
          <w:rFonts w:hAnsi="標楷體" w:cs="新細明體" w:hint="eastAsia"/>
          <w:color w:val="FF0000"/>
          <w:kern w:val="0"/>
          <w:szCs w:val="24"/>
        </w:rPr>
        <w:t>10</w:t>
      </w:r>
      <w:r w:rsidR="00370AE1" w:rsidRPr="003C212C">
        <w:rPr>
          <w:rFonts w:hAnsi="標楷體" w:cs="新細明體" w:hint="eastAsia"/>
          <w:color w:val="FF0000"/>
          <w:kern w:val="0"/>
          <w:szCs w:val="24"/>
        </w:rPr>
        <w:t>3</w:t>
      </w:r>
      <w:r w:rsidRPr="003C212C">
        <w:rPr>
          <w:rFonts w:hAnsi="標楷體" w:cs="新細明體" w:hint="eastAsia"/>
          <w:color w:val="FF0000"/>
          <w:kern w:val="0"/>
          <w:szCs w:val="24"/>
        </w:rPr>
        <w:t>.09.</w:t>
      </w:r>
      <w:r w:rsidR="007D7696" w:rsidRPr="003C212C">
        <w:rPr>
          <w:rFonts w:hAnsi="標楷體" w:cs="新細明體" w:hint="eastAsia"/>
          <w:color w:val="FF0000"/>
          <w:kern w:val="0"/>
          <w:szCs w:val="24"/>
        </w:rPr>
        <w:t>1</w:t>
      </w:r>
      <w:r w:rsidR="00370AE1" w:rsidRPr="003C212C">
        <w:rPr>
          <w:rFonts w:hAnsi="標楷體" w:cs="新細明體" w:hint="eastAsia"/>
          <w:color w:val="FF0000"/>
          <w:kern w:val="0"/>
          <w:szCs w:val="24"/>
        </w:rPr>
        <w:t>7</w:t>
      </w:r>
      <w:r w:rsidR="007D7696" w:rsidRPr="003C212C">
        <w:rPr>
          <w:rFonts w:hAnsi="標楷體" w:cs="新細明體" w:hint="eastAsia"/>
          <w:color w:val="FF0000"/>
          <w:kern w:val="0"/>
          <w:szCs w:val="24"/>
        </w:rPr>
        <w:t>輔導工作</w:t>
      </w:r>
      <w:r w:rsidR="00F929D2" w:rsidRPr="003C212C">
        <w:rPr>
          <w:rFonts w:hAnsi="標楷體" w:cs="新細明體" w:hint="eastAsia"/>
          <w:color w:val="FF0000"/>
          <w:kern w:val="0"/>
          <w:szCs w:val="24"/>
        </w:rPr>
        <w:t>推行</w:t>
      </w:r>
      <w:r w:rsidR="007D7696" w:rsidRPr="003C212C">
        <w:rPr>
          <w:rFonts w:hAnsi="標楷體" w:cs="新細明體" w:hint="eastAsia"/>
          <w:color w:val="FF0000"/>
          <w:kern w:val="0"/>
          <w:szCs w:val="24"/>
        </w:rPr>
        <w:t>委員會</w:t>
      </w:r>
      <w:r w:rsidR="00B833C6" w:rsidRPr="003C212C">
        <w:rPr>
          <w:rFonts w:hAnsi="標楷體" w:cs="新細明體" w:hint="eastAsia"/>
          <w:color w:val="FF0000"/>
          <w:kern w:val="0"/>
          <w:szCs w:val="24"/>
        </w:rPr>
        <w:t>會議</w:t>
      </w:r>
      <w:r w:rsidR="00F64305" w:rsidRPr="003C212C">
        <w:rPr>
          <w:rFonts w:hAnsi="標楷體" w:cs="新細明體" w:hint="eastAsia"/>
          <w:color w:val="FF0000"/>
          <w:kern w:val="0"/>
          <w:szCs w:val="24"/>
        </w:rPr>
        <w:t>通過</w:t>
      </w:r>
    </w:p>
    <w:p w:rsidR="006C54A7" w:rsidRPr="00557B79" w:rsidRDefault="006C54A7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ascii="sөũ" w:eastAsia="新細明體" w:hAnsi="sөũ" w:cs="新細明體" w:hint="eastAsia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bCs/>
          <w:color w:val="000000" w:themeColor="text1"/>
          <w:kern w:val="0"/>
          <w:szCs w:val="24"/>
        </w:rPr>
        <w:t>依據：</w:t>
      </w:r>
    </w:p>
    <w:p w:rsidR="00FE27DE" w:rsidRPr="00557B79" w:rsidRDefault="00FE27DE" w:rsidP="006B70D1">
      <w:pPr>
        <w:pStyle w:val="afb"/>
        <w:widowControl/>
        <w:numPr>
          <w:ilvl w:val="0"/>
          <w:numId w:val="8"/>
        </w:numPr>
        <w:snapToGrid w:val="0"/>
        <w:spacing w:line="360" w:lineRule="exact"/>
        <w:ind w:leftChars="0" w:hanging="482"/>
        <w:rPr>
          <w:rFonts w:hAnsi="標楷體"/>
          <w:bCs/>
          <w:color w:val="000000" w:themeColor="text1"/>
          <w:szCs w:val="28"/>
        </w:rPr>
      </w:pPr>
      <w:r w:rsidRPr="00557B79">
        <w:rPr>
          <w:rFonts w:hint="eastAsia"/>
          <w:color w:val="000000" w:themeColor="text1"/>
        </w:rPr>
        <w:t>家庭教育法第2</w:t>
      </w:r>
      <w:r w:rsidRPr="00557B79">
        <w:rPr>
          <w:rFonts w:hAnsi="標楷體" w:hint="eastAsia"/>
          <w:color w:val="000000" w:themeColor="text1"/>
        </w:rPr>
        <w:t>、</w:t>
      </w:r>
      <w:r w:rsidRPr="00557B79">
        <w:rPr>
          <w:rFonts w:hint="eastAsia"/>
          <w:color w:val="000000" w:themeColor="text1"/>
        </w:rPr>
        <w:t>12條</w:t>
      </w:r>
      <w:r w:rsidRPr="00557B79">
        <w:rPr>
          <w:rFonts w:hAnsi="標楷體" w:hint="eastAsia"/>
          <w:color w:val="000000" w:themeColor="text1"/>
        </w:rPr>
        <w:t>。</w:t>
      </w:r>
    </w:p>
    <w:p w:rsidR="00FE27DE" w:rsidRPr="00557B79" w:rsidRDefault="00557B79" w:rsidP="006B70D1">
      <w:pPr>
        <w:pStyle w:val="afb"/>
        <w:widowControl/>
        <w:numPr>
          <w:ilvl w:val="0"/>
          <w:numId w:val="8"/>
        </w:numPr>
        <w:snapToGrid w:val="0"/>
        <w:spacing w:line="360" w:lineRule="exact"/>
        <w:ind w:leftChars="0" w:hanging="482"/>
        <w:rPr>
          <w:rFonts w:hAnsi="標楷體"/>
          <w:bCs/>
          <w:color w:val="000000" w:themeColor="text1"/>
          <w:szCs w:val="28"/>
        </w:rPr>
      </w:pPr>
      <w:r w:rsidRPr="00A80D75">
        <w:rPr>
          <w:rFonts w:cs="新細明體" w:hint="eastAsia"/>
          <w:kern w:val="0"/>
        </w:rPr>
        <w:t>新北市家庭教育中心年度計畫。</w:t>
      </w:r>
    </w:p>
    <w:p w:rsidR="00557B79" w:rsidRPr="00557B79" w:rsidRDefault="00557B79" w:rsidP="006B70D1">
      <w:pPr>
        <w:pStyle w:val="afb"/>
        <w:widowControl/>
        <w:numPr>
          <w:ilvl w:val="0"/>
          <w:numId w:val="8"/>
        </w:numPr>
        <w:snapToGrid w:val="0"/>
        <w:spacing w:line="360" w:lineRule="exact"/>
        <w:ind w:leftChars="0" w:hanging="482"/>
        <w:rPr>
          <w:rFonts w:hAnsi="標楷體"/>
          <w:bCs/>
          <w:color w:val="000000" w:themeColor="text1"/>
          <w:szCs w:val="28"/>
        </w:rPr>
      </w:pPr>
      <w:r w:rsidRPr="00557B79">
        <w:rPr>
          <w:rFonts w:ascii="Times New Roman" w:cs="Arial Unicode MS" w:hint="eastAsia"/>
          <w:color w:val="000000" w:themeColor="text1"/>
          <w:kern w:val="0"/>
          <w:szCs w:val="24"/>
        </w:rPr>
        <w:t>高級中等以下學校家庭教育課程綱要</w:t>
      </w:r>
      <w:r w:rsidRPr="00557B79">
        <w:rPr>
          <w:rFonts w:hAnsi="標楷體" w:cs="Arial Unicode MS" w:hint="eastAsia"/>
          <w:color w:val="000000" w:themeColor="text1"/>
          <w:kern w:val="0"/>
          <w:szCs w:val="24"/>
        </w:rPr>
        <w:t>。</w:t>
      </w:r>
    </w:p>
    <w:p w:rsidR="00FE27DE" w:rsidRPr="00557B79" w:rsidRDefault="00557B79" w:rsidP="006B70D1">
      <w:pPr>
        <w:pStyle w:val="afb"/>
        <w:widowControl/>
        <w:numPr>
          <w:ilvl w:val="0"/>
          <w:numId w:val="8"/>
        </w:numPr>
        <w:snapToGrid w:val="0"/>
        <w:spacing w:line="360" w:lineRule="exact"/>
        <w:ind w:leftChars="0" w:hanging="482"/>
        <w:rPr>
          <w:rFonts w:hAnsi="標楷體"/>
          <w:bCs/>
          <w:color w:val="000000" w:themeColor="text1"/>
          <w:szCs w:val="28"/>
        </w:rPr>
      </w:pPr>
      <w:r w:rsidRPr="00557B79">
        <w:rPr>
          <w:rFonts w:hAnsi="標楷體" w:hint="eastAsia"/>
          <w:bCs/>
          <w:color w:val="000000" w:themeColor="text1"/>
          <w:szCs w:val="28"/>
        </w:rPr>
        <w:t>新北市各級學校實施家庭教育檢核工作實施計畫。</w:t>
      </w:r>
    </w:p>
    <w:p w:rsidR="006C54A7" w:rsidRPr="00557B79" w:rsidRDefault="006C54A7" w:rsidP="006B70D1">
      <w:pPr>
        <w:pStyle w:val="afb"/>
        <w:widowControl/>
        <w:numPr>
          <w:ilvl w:val="0"/>
          <w:numId w:val="8"/>
        </w:numPr>
        <w:snapToGrid w:val="0"/>
        <w:spacing w:line="360" w:lineRule="exact"/>
        <w:ind w:leftChars="0" w:hanging="482"/>
        <w:rPr>
          <w:rFonts w:hAnsi="標楷體"/>
          <w:bCs/>
          <w:color w:val="000000" w:themeColor="text1"/>
          <w:szCs w:val="28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本校輔導工作年度計畫。</w:t>
      </w:r>
    </w:p>
    <w:p w:rsidR="00D13F97" w:rsidRPr="00557B79" w:rsidRDefault="006C54A7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hAnsi="標楷體" w:cs="新細明體"/>
          <w:bCs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bCs/>
          <w:color w:val="000000" w:themeColor="text1"/>
          <w:kern w:val="0"/>
          <w:szCs w:val="24"/>
        </w:rPr>
        <w:t>目的：</w:t>
      </w:r>
    </w:p>
    <w:p w:rsidR="00FE27DE" w:rsidRPr="00557B79" w:rsidRDefault="00C872CE" w:rsidP="006B70D1">
      <w:pPr>
        <w:pStyle w:val="afb"/>
        <w:widowControl/>
        <w:numPr>
          <w:ilvl w:val="0"/>
          <w:numId w:val="9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hint="eastAsia"/>
          <w:color w:val="000000" w:themeColor="text1"/>
        </w:rPr>
        <w:t>提升家長</w:t>
      </w:r>
      <w:r w:rsidR="00FE27DE" w:rsidRPr="00557B79">
        <w:rPr>
          <w:rFonts w:hAnsi="標楷體" w:hint="eastAsia"/>
          <w:color w:val="000000" w:themeColor="text1"/>
        </w:rPr>
        <w:t>、</w:t>
      </w:r>
      <w:r w:rsidRPr="00557B79">
        <w:rPr>
          <w:rFonts w:hAnsi="標楷體" w:hint="eastAsia"/>
          <w:color w:val="000000" w:themeColor="text1"/>
        </w:rPr>
        <w:t>學生對家庭教育之認識</w:t>
      </w:r>
      <w:r w:rsidR="00FE27DE" w:rsidRPr="00557B79">
        <w:rPr>
          <w:rFonts w:hAnsi="標楷體" w:hint="eastAsia"/>
          <w:color w:val="000000" w:themeColor="text1"/>
        </w:rPr>
        <w:t>及增進家人關係與家庭功能</w:t>
      </w:r>
      <w:r w:rsidRPr="00557B79">
        <w:rPr>
          <w:rFonts w:hAnsi="標楷體" w:hint="eastAsia"/>
          <w:color w:val="000000" w:themeColor="text1"/>
        </w:rPr>
        <w:t>。</w:t>
      </w:r>
    </w:p>
    <w:p w:rsidR="00FE27DE" w:rsidRPr="00557B79" w:rsidRDefault="00C872CE" w:rsidP="006B70D1">
      <w:pPr>
        <w:pStyle w:val="afb"/>
        <w:widowControl/>
        <w:numPr>
          <w:ilvl w:val="0"/>
          <w:numId w:val="9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hint="eastAsia"/>
          <w:color w:val="000000" w:themeColor="text1"/>
        </w:rPr>
        <w:t>推廣親職教育，提升親子間相互溝通與瞭解。</w:t>
      </w:r>
    </w:p>
    <w:p w:rsidR="00952C42" w:rsidRPr="00557B79" w:rsidRDefault="00C872CE" w:rsidP="006B70D1">
      <w:pPr>
        <w:pStyle w:val="afb"/>
        <w:widowControl/>
        <w:numPr>
          <w:ilvl w:val="0"/>
          <w:numId w:val="9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hint="eastAsia"/>
          <w:color w:val="000000" w:themeColor="text1"/>
        </w:rPr>
        <w:t>透過宣導活動，提供家庭教育相關資訊與資源。</w:t>
      </w:r>
    </w:p>
    <w:p w:rsidR="00C872CE" w:rsidRPr="00557B79" w:rsidRDefault="00C872CE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本委員會成員</w:t>
      </w:r>
      <w:proofErr w:type="gramStart"/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採</w:t>
      </w:r>
      <w:proofErr w:type="gramEnd"/>
      <w:r w:rsidRPr="00557B79">
        <w:rPr>
          <w:rFonts w:hAnsi="標楷體" w:cs="新細明體" w:hint="eastAsia"/>
          <w:color w:val="000000" w:themeColor="text1"/>
          <w:kern w:val="0"/>
          <w:szCs w:val="24"/>
        </w:rPr>
        <w:t>任期無給制，任期為一年。校長為</w:t>
      </w:r>
      <w:r w:rsidR="00627198">
        <w:rPr>
          <w:rFonts w:hAnsi="標楷體" w:cs="新細明體" w:hint="eastAsia"/>
          <w:color w:val="000000" w:themeColor="text1"/>
          <w:kern w:val="0"/>
          <w:szCs w:val="24"/>
        </w:rPr>
        <w:t>召集人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，置執行秘書一人，由主任輔導教師兼任，</w:t>
      </w:r>
      <w:proofErr w:type="gramStart"/>
      <w:r w:rsidRPr="00557B79">
        <w:rPr>
          <w:rFonts w:hAnsi="標楷體" w:cs="新細明體" w:hint="eastAsia"/>
          <w:color w:val="000000" w:themeColor="text1"/>
          <w:kern w:val="0"/>
          <w:szCs w:val="24"/>
        </w:rPr>
        <w:t>遴</w:t>
      </w:r>
      <w:proofErr w:type="gramEnd"/>
      <w:r w:rsidRPr="00557B79">
        <w:rPr>
          <w:rFonts w:hAnsi="標楷體" w:cs="新細明體" w:hint="eastAsia"/>
          <w:color w:val="000000" w:themeColor="text1"/>
          <w:kern w:val="0"/>
          <w:szCs w:val="24"/>
        </w:rPr>
        <w:t>聘相關處室主任、組長、輔導教師、</w:t>
      </w:r>
      <w:r w:rsidR="00F64305">
        <w:rPr>
          <w:rFonts w:hAnsi="標楷體" w:cs="新細明體" w:hint="eastAsia"/>
          <w:color w:val="000000" w:themeColor="text1"/>
          <w:kern w:val="0"/>
          <w:szCs w:val="24"/>
        </w:rPr>
        <w:t>教師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代表、家長代表</w:t>
      </w:r>
      <w:r w:rsidR="006B70D1">
        <w:rPr>
          <w:rFonts w:hAnsi="標楷體" w:cs="新細明體" w:hint="eastAsia"/>
          <w:color w:val="000000" w:themeColor="text1"/>
          <w:kern w:val="0"/>
          <w:szCs w:val="24"/>
        </w:rPr>
        <w:t>共</w:t>
      </w:r>
      <w:r w:rsidR="00557B79">
        <w:rPr>
          <w:rFonts w:hAnsi="標楷體" w:cs="新細明體" w:hint="eastAsia"/>
          <w:color w:val="000000" w:themeColor="text1"/>
          <w:kern w:val="0"/>
          <w:szCs w:val="24"/>
        </w:rPr>
        <w:t>13位</w:t>
      </w:r>
      <w:r w:rsidR="006B70D1">
        <w:rPr>
          <w:rFonts w:hAnsi="標楷體" w:cs="新細明體" w:hint="eastAsia"/>
          <w:color w:val="000000" w:themeColor="text1"/>
          <w:kern w:val="0"/>
          <w:szCs w:val="24"/>
        </w:rPr>
        <w:t>委員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。</w:t>
      </w:r>
    </w:p>
    <w:p w:rsidR="006C54A7" w:rsidRPr="00557B79" w:rsidRDefault="006C54A7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bCs/>
          <w:color w:val="000000" w:themeColor="text1"/>
          <w:kern w:val="0"/>
          <w:szCs w:val="24"/>
        </w:rPr>
        <w:t>本委員會執掌如下：</w:t>
      </w:r>
    </w:p>
    <w:p w:rsidR="00FE27DE" w:rsidRPr="00557B79" w:rsidRDefault="006C54A7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擬定及推動本校</w:t>
      </w:r>
      <w:r w:rsidR="00C872CE" w:rsidRPr="00557B79">
        <w:rPr>
          <w:rFonts w:hAnsi="標楷體" w:cs="新細明體" w:hint="eastAsia"/>
          <w:color w:val="000000" w:themeColor="text1"/>
          <w:kern w:val="0"/>
          <w:szCs w:val="24"/>
        </w:rPr>
        <w:t>家庭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教育實施計畫。</w:t>
      </w:r>
    </w:p>
    <w:p w:rsidR="00FE27DE" w:rsidRPr="00557B79" w:rsidRDefault="006C54A7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辦理計畫說明及宣導工作，建立師生、家長之共識，以利</w:t>
      </w:r>
      <w:r w:rsidR="00F5553D" w:rsidRPr="00557B79">
        <w:rPr>
          <w:rFonts w:hAnsi="標楷體" w:cs="新細明體" w:hint="eastAsia"/>
          <w:color w:val="000000" w:themeColor="text1"/>
          <w:kern w:val="0"/>
          <w:szCs w:val="24"/>
        </w:rPr>
        <w:t>實施家庭教育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。</w:t>
      </w:r>
    </w:p>
    <w:p w:rsidR="00FE27DE" w:rsidRPr="00557B79" w:rsidRDefault="00F5553D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加強落實各科教學研究會功能。鼓勵教師共同研究發展，改進教材教法，並將家庭教育融入各科教學中，以提升教學品質。</w:t>
      </w:r>
    </w:p>
    <w:p w:rsidR="00FE27DE" w:rsidRPr="00557B79" w:rsidRDefault="006C54A7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辦理</w:t>
      </w:r>
      <w:r w:rsidR="00FE27DE" w:rsidRPr="00557B79">
        <w:rPr>
          <w:rFonts w:hAnsi="標楷體" w:cs="新細明體" w:hint="eastAsia"/>
          <w:color w:val="000000" w:themeColor="text1"/>
          <w:kern w:val="0"/>
          <w:szCs w:val="24"/>
        </w:rPr>
        <w:t>家庭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教育</w:t>
      </w:r>
      <w:r w:rsidR="00FE27DE" w:rsidRPr="00557B79">
        <w:rPr>
          <w:rFonts w:hAnsi="標楷體" w:cs="新細明體" w:hint="eastAsia"/>
          <w:color w:val="000000" w:themeColor="text1"/>
          <w:kern w:val="0"/>
          <w:szCs w:val="24"/>
        </w:rPr>
        <w:t>議題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活動</w:t>
      </w:r>
      <w:r w:rsidR="00557B79">
        <w:rPr>
          <w:rFonts w:hAnsi="標楷體" w:cs="新細明體" w:hint="eastAsia"/>
          <w:color w:val="000000" w:themeColor="text1"/>
          <w:kern w:val="0"/>
          <w:szCs w:val="24"/>
        </w:rPr>
        <w:t>、親職教育日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。</w:t>
      </w:r>
    </w:p>
    <w:p w:rsidR="00FE27DE" w:rsidRPr="00557B79" w:rsidRDefault="00F5553D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hint="eastAsia"/>
          <w:color w:val="000000" w:themeColor="text1"/>
        </w:rPr>
        <w:t>派員</w:t>
      </w:r>
      <w:r w:rsidR="00DE5AA8" w:rsidRPr="00557B79">
        <w:rPr>
          <w:rFonts w:hAnsi="標楷體" w:hint="eastAsia"/>
          <w:color w:val="000000" w:themeColor="text1"/>
        </w:rPr>
        <w:t>參加</w:t>
      </w:r>
      <w:r w:rsidRPr="00557B79">
        <w:rPr>
          <w:rFonts w:hAnsi="標楷體" w:hint="eastAsia"/>
          <w:color w:val="000000" w:themeColor="text1"/>
        </w:rPr>
        <w:t>家庭教育研習培訓及推廣。</w:t>
      </w:r>
    </w:p>
    <w:p w:rsidR="00F5553D" w:rsidRPr="00557B79" w:rsidRDefault="00F5553D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hint="eastAsia"/>
          <w:color w:val="000000" w:themeColor="text1"/>
        </w:rPr>
        <w:t>針對校內重大違規或特殊行為學生實施家庭教育諮商或輔導。</w:t>
      </w:r>
    </w:p>
    <w:p w:rsidR="00FE27DE" w:rsidRPr="00557B79" w:rsidRDefault="006C54A7" w:rsidP="006B70D1">
      <w:pPr>
        <w:pStyle w:val="afb"/>
        <w:widowControl/>
        <w:numPr>
          <w:ilvl w:val="0"/>
          <w:numId w:val="10"/>
        </w:numPr>
        <w:snapToGrid w:val="0"/>
        <w:spacing w:line="360" w:lineRule="exact"/>
        <w:ind w:leftChars="0" w:hanging="482"/>
        <w:rPr>
          <w:rFonts w:hAnsi="標楷體" w:cs="新細明體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結合社區資源，建</w:t>
      </w:r>
      <w:r w:rsidR="00F5553D" w:rsidRPr="00557B79">
        <w:rPr>
          <w:rFonts w:hAnsi="標楷體" w:cs="新細明體" w:hint="eastAsia"/>
          <w:color w:val="000000" w:themeColor="text1"/>
          <w:kern w:val="0"/>
          <w:szCs w:val="24"/>
        </w:rPr>
        <w:t>置</w:t>
      </w:r>
      <w:r w:rsidR="00F5553D" w:rsidRPr="00557B79">
        <w:rPr>
          <w:rFonts w:hAnsi="標楷體" w:hint="eastAsia"/>
          <w:color w:val="000000" w:themeColor="text1"/>
        </w:rPr>
        <w:t>家庭資源輔導網絡及家庭教育網頁專區。</w:t>
      </w:r>
    </w:p>
    <w:p w:rsidR="006C54A7" w:rsidRPr="00557B79" w:rsidRDefault="006C54A7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ascii="sөũ" w:eastAsia="新細明體" w:hAnsi="sөũ" w:cs="新細明體" w:hint="eastAsia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本委員會每學</w:t>
      </w:r>
      <w:r w:rsidR="00621274">
        <w:rPr>
          <w:rFonts w:hAnsi="標楷體" w:cs="新細明體" w:hint="eastAsia"/>
          <w:color w:val="000000" w:themeColor="text1"/>
          <w:kern w:val="0"/>
          <w:szCs w:val="24"/>
        </w:rPr>
        <w:t>期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開會</w:t>
      </w:r>
      <w:r w:rsidR="00621274">
        <w:rPr>
          <w:rFonts w:hAnsi="標楷體" w:cs="新細明體" w:hint="eastAsia"/>
          <w:color w:val="000000" w:themeColor="text1"/>
          <w:kern w:val="0"/>
          <w:szCs w:val="24"/>
        </w:rPr>
        <w:t>一</w:t>
      </w: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次為原則，必要時得召開臨時會議。</w:t>
      </w:r>
    </w:p>
    <w:p w:rsidR="00590444" w:rsidRPr="00557B79" w:rsidRDefault="006C54A7" w:rsidP="006B70D1">
      <w:pPr>
        <w:pStyle w:val="afb"/>
        <w:widowControl/>
        <w:numPr>
          <w:ilvl w:val="0"/>
          <w:numId w:val="7"/>
        </w:numPr>
        <w:snapToGrid w:val="0"/>
        <w:spacing w:line="360" w:lineRule="exact"/>
        <w:ind w:leftChars="0" w:hanging="482"/>
        <w:rPr>
          <w:rFonts w:ascii="sөũ" w:eastAsia="新細明體" w:hAnsi="sөũ" w:cs="新細明體" w:hint="eastAsia"/>
          <w:color w:val="000000" w:themeColor="text1"/>
          <w:kern w:val="0"/>
          <w:szCs w:val="24"/>
        </w:rPr>
      </w:pPr>
      <w:r w:rsidRPr="00557B79">
        <w:rPr>
          <w:rFonts w:hAnsi="標楷體" w:cs="新細明體" w:hint="eastAsia"/>
          <w:color w:val="000000" w:themeColor="text1"/>
          <w:kern w:val="0"/>
          <w:szCs w:val="24"/>
        </w:rPr>
        <w:t>本要點經輔導工作委員會討論通過後，陳校長核定後實施，修正時亦同。</w:t>
      </w:r>
    </w:p>
    <w:sectPr w:rsidR="00590444" w:rsidRPr="00557B79" w:rsidSect="006C54A7">
      <w:pgSz w:w="12240" w:h="15840"/>
      <w:pgMar w:top="1440" w:right="1418" w:bottom="144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84" w:rsidRDefault="008A2384" w:rsidP="007D7696">
      <w:r>
        <w:separator/>
      </w:r>
    </w:p>
  </w:endnote>
  <w:endnote w:type="continuationSeparator" w:id="0">
    <w:p w:rsidR="008A2384" w:rsidRDefault="008A2384" w:rsidP="007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84" w:rsidRDefault="008A2384" w:rsidP="007D7696">
      <w:r>
        <w:separator/>
      </w:r>
    </w:p>
  </w:footnote>
  <w:footnote w:type="continuationSeparator" w:id="0">
    <w:p w:rsidR="008A2384" w:rsidRDefault="008A2384" w:rsidP="007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40E"/>
    <w:multiLevelType w:val="hybridMultilevel"/>
    <w:tmpl w:val="3A4AA6BE"/>
    <w:lvl w:ilvl="0" w:tplc="3C70F4B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39A125D6"/>
    <w:multiLevelType w:val="hybridMultilevel"/>
    <w:tmpl w:val="C7A6E236"/>
    <w:lvl w:ilvl="0" w:tplc="D5C44EB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DD0300"/>
    <w:multiLevelType w:val="hybridMultilevel"/>
    <w:tmpl w:val="B20ADC22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CA4780A"/>
    <w:multiLevelType w:val="hybridMultilevel"/>
    <w:tmpl w:val="DB003032"/>
    <w:lvl w:ilvl="0" w:tplc="CF06A49A">
      <w:start w:val="1"/>
      <w:numFmt w:val="taiwaneseCountingThousand"/>
      <w:lvlText w:val="(%1)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6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A7"/>
    <w:rsid w:val="00000D60"/>
    <w:rsid w:val="0000146D"/>
    <w:rsid w:val="00003DF2"/>
    <w:rsid w:val="00004491"/>
    <w:rsid w:val="00006880"/>
    <w:rsid w:val="000079E2"/>
    <w:rsid w:val="0001036C"/>
    <w:rsid w:val="000117DF"/>
    <w:rsid w:val="00015189"/>
    <w:rsid w:val="00017460"/>
    <w:rsid w:val="00020D64"/>
    <w:rsid w:val="00020E75"/>
    <w:rsid w:val="00021C10"/>
    <w:rsid w:val="00021CD9"/>
    <w:rsid w:val="0002319A"/>
    <w:rsid w:val="000259C5"/>
    <w:rsid w:val="00026494"/>
    <w:rsid w:val="00032A2E"/>
    <w:rsid w:val="00033911"/>
    <w:rsid w:val="000366E8"/>
    <w:rsid w:val="00036D10"/>
    <w:rsid w:val="000425BB"/>
    <w:rsid w:val="00043E4B"/>
    <w:rsid w:val="00045196"/>
    <w:rsid w:val="00045CA8"/>
    <w:rsid w:val="0005127D"/>
    <w:rsid w:val="00054B0A"/>
    <w:rsid w:val="00054EE4"/>
    <w:rsid w:val="00056702"/>
    <w:rsid w:val="00062E0A"/>
    <w:rsid w:val="0006353A"/>
    <w:rsid w:val="00067A83"/>
    <w:rsid w:val="00070638"/>
    <w:rsid w:val="00070A7E"/>
    <w:rsid w:val="000725DC"/>
    <w:rsid w:val="0007665D"/>
    <w:rsid w:val="00077C80"/>
    <w:rsid w:val="00080CF4"/>
    <w:rsid w:val="000835B1"/>
    <w:rsid w:val="00084140"/>
    <w:rsid w:val="00084278"/>
    <w:rsid w:val="00092475"/>
    <w:rsid w:val="00094AE6"/>
    <w:rsid w:val="0009589F"/>
    <w:rsid w:val="00095BA3"/>
    <w:rsid w:val="000A02DC"/>
    <w:rsid w:val="000A110D"/>
    <w:rsid w:val="000A1C7B"/>
    <w:rsid w:val="000A5B70"/>
    <w:rsid w:val="000B1F49"/>
    <w:rsid w:val="000B3367"/>
    <w:rsid w:val="000B65F5"/>
    <w:rsid w:val="000C2171"/>
    <w:rsid w:val="000D71FF"/>
    <w:rsid w:val="000D7C03"/>
    <w:rsid w:val="000D7F65"/>
    <w:rsid w:val="000E126E"/>
    <w:rsid w:val="000E387A"/>
    <w:rsid w:val="000E4CCA"/>
    <w:rsid w:val="000E66B1"/>
    <w:rsid w:val="000E6F36"/>
    <w:rsid w:val="000E75F7"/>
    <w:rsid w:val="000F3755"/>
    <w:rsid w:val="000F40C3"/>
    <w:rsid w:val="00111207"/>
    <w:rsid w:val="001117BF"/>
    <w:rsid w:val="00120B83"/>
    <w:rsid w:val="00126C9B"/>
    <w:rsid w:val="00130541"/>
    <w:rsid w:val="00133696"/>
    <w:rsid w:val="00134279"/>
    <w:rsid w:val="00136ED0"/>
    <w:rsid w:val="00142EE1"/>
    <w:rsid w:val="001502FB"/>
    <w:rsid w:val="00155F3B"/>
    <w:rsid w:val="00160AE8"/>
    <w:rsid w:val="00165508"/>
    <w:rsid w:val="00173DA2"/>
    <w:rsid w:val="00175C30"/>
    <w:rsid w:val="00175E58"/>
    <w:rsid w:val="00175FC5"/>
    <w:rsid w:val="0017719B"/>
    <w:rsid w:val="00182829"/>
    <w:rsid w:val="00192781"/>
    <w:rsid w:val="001927A7"/>
    <w:rsid w:val="0019294F"/>
    <w:rsid w:val="001942F4"/>
    <w:rsid w:val="001947DB"/>
    <w:rsid w:val="00196E16"/>
    <w:rsid w:val="001A00DA"/>
    <w:rsid w:val="001A0FAC"/>
    <w:rsid w:val="001B09BA"/>
    <w:rsid w:val="001B2F39"/>
    <w:rsid w:val="001B42AC"/>
    <w:rsid w:val="001B5C4D"/>
    <w:rsid w:val="001B5ED2"/>
    <w:rsid w:val="001C10FE"/>
    <w:rsid w:val="001C2A7B"/>
    <w:rsid w:val="001D43BE"/>
    <w:rsid w:val="001D6264"/>
    <w:rsid w:val="001E29CB"/>
    <w:rsid w:val="001E6579"/>
    <w:rsid w:val="001E7AFA"/>
    <w:rsid w:val="001F588B"/>
    <w:rsid w:val="00201195"/>
    <w:rsid w:val="00202312"/>
    <w:rsid w:val="00203A74"/>
    <w:rsid w:val="00203BDA"/>
    <w:rsid w:val="00204C9C"/>
    <w:rsid w:val="0020508E"/>
    <w:rsid w:val="00210367"/>
    <w:rsid w:val="0021457A"/>
    <w:rsid w:val="00217AC5"/>
    <w:rsid w:val="00225EFD"/>
    <w:rsid w:val="002303EA"/>
    <w:rsid w:val="002319BF"/>
    <w:rsid w:val="00231AB3"/>
    <w:rsid w:val="002326A3"/>
    <w:rsid w:val="00240C2A"/>
    <w:rsid w:val="0024297F"/>
    <w:rsid w:val="002459DC"/>
    <w:rsid w:val="002460CA"/>
    <w:rsid w:val="00246434"/>
    <w:rsid w:val="0024662C"/>
    <w:rsid w:val="00246881"/>
    <w:rsid w:val="00251702"/>
    <w:rsid w:val="00253938"/>
    <w:rsid w:val="00253DAD"/>
    <w:rsid w:val="00253E13"/>
    <w:rsid w:val="00260EA5"/>
    <w:rsid w:val="00266393"/>
    <w:rsid w:val="00270144"/>
    <w:rsid w:val="00274621"/>
    <w:rsid w:val="00274A72"/>
    <w:rsid w:val="00274D1A"/>
    <w:rsid w:val="00277ED2"/>
    <w:rsid w:val="00282FF3"/>
    <w:rsid w:val="00286FA5"/>
    <w:rsid w:val="00292C51"/>
    <w:rsid w:val="00293A4B"/>
    <w:rsid w:val="00295E61"/>
    <w:rsid w:val="00296065"/>
    <w:rsid w:val="00296362"/>
    <w:rsid w:val="002A0D31"/>
    <w:rsid w:val="002A124B"/>
    <w:rsid w:val="002A2408"/>
    <w:rsid w:val="002A4DE4"/>
    <w:rsid w:val="002A7077"/>
    <w:rsid w:val="002A768D"/>
    <w:rsid w:val="002B0125"/>
    <w:rsid w:val="002B5132"/>
    <w:rsid w:val="002C07B6"/>
    <w:rsid w:val="002C1E6C"/>
    <w:rsid w:val="002D1DA1"/>
    <w:rsid w:val="002D3F4F"/>
    <w:rsid w:val="002D5143"/>
    <w:rsid w:val="002E1717"/>
    <w:rsid w:val="002E4727"/>
    <w:rsid w:val="002E66C1"/>
    <w:rsid w:val="002F4F21"/>
    <w:rsid w:val="002F5143"/>
    <w:rsid w:val="002F797F"/>
    <w:rsid w:val="00300CF7"/>
    <w:rsid w:val="003011CC"/>
    <w:rsid w:val="003043D4"/>
    <w:rsid w:val="003066B2"/>
    <w:rsid w:val="0030743E"/>
    <w:rsid w:val="00312773"/>
    <w:rsid w:val="0031751F"/>
    <w:rsid w:val="00317DF8"/>
    <w:rsid w:val="003310B8"/>
    <w:rsid w:val="00332AAF"/>
    <w:rsid w:val="00332DA0"/>
    <w:rsid w:val="003334F4"/>
    <w:rsid w:val="00334FFB"/>
    <w:rsid w:val="003356E2"/>
    <w:rsid w:val="003372D6"/>
    <w:rsid w:val="00340C10"/>
    <w:rsid w:val="00341226"/>
    <w:rsid w:val="003422F2"/>
    <w:rsid w:val="0034375A"/>
    <w:rsid w:val="0034591D"/>
    <w:rsid w:val="00350210"/>
    <w:rsid w:val="003504B1"/>
    <w:rsid w:val="00350934"/>
    <w:rsid w:val="003517CA"/>
    <w:rsid w:val="003540A8"/>
    <w:rsid w:val="00361C16"/>
    <w:rsid w:val="00365668"/>
    <w:rsid w:val="00365E26"/>
    <w:rsid w:val="0036706F"/>
    <w:rsid w:val="00370AE1"/>
    <w:rsid w:val="00371F3F"/>
    <w:rsid w:val="00373D78"/>
    <w:rsid w:val="00383514"/>
    <w:rsid w:val="0038471F"/>
    <w:rsid w:val="00396E60"/>
    <w:rsid w:val="00397AA5"/>
    <w:rsid w:val="003A308A"/>
    <w:rsid w:val="003B278A"/>
    <w:rsid w:val="003B6A24"/>
    <w:rsid w:val="003B70B2"/>
    <w:rsid w:val="003C212C"/>
    <w:rsid w:val="003C3B01"/>
    <w:rsid w:val="003D1E29"/>
    <w:rsid w:val="003D2693"/>
    <w:rsid w:val="003D40C2"/>
    <w:rsid w:val="003D6C60"/>
    <w:rsid w:val="003D7344"/>
    <w:rsid w:val="003E1E62"/>
    <w:rsid w:val="003F1269"/>
    <w:rsid w:val="003F22B0"/>
    <w:rsid w:val="003F3D2F"/>
    <w:rsid w:val="003F5F7A"/>
    <w:rsid w:val="003F634E"/>
    <w:rsid w:val="003F69BB"/>
    <w:rsid w:val="00400885"/>
    <w:rsid w:val="004027A9"/>
    <w:rsid w:val="00407374"/>
    <w:rsid w:val="0040779C"/>
    <w:rsid w:val="004101B0"/>
    <w:rsid w:val="004125B3"/>
    <w:rsid w:val="00414991"/>
    <w:rsid w:val="00417ADA"/>
    <w:rsid w:val="0042158C"/>
    <w:rsid w:val="00422CFF"/>
    <w:rsid w:val="004249FD"/>
    <w:rsid w:val="00426677"/>
    <w:rsid w:val="00431D4D"/>
    <w:rsid w:val="00435C53"/>
    <w:rsid w:val="00435DFF"/>
    <w:rsid w:val="00440AD1"/>
    <w:rsid w:val="00440F5C"/>
    <w:rsid w:val="004423D1"/>
    <w:rsid w:val="00443787"/>
    <w:rsid w:val="00444EAF"/>
    <w:rsid w:val="0046182F"/>
    <w:rsid w:val="00463C3C"/>
    <w:rsid w:val="004650C7"/>
    <w:rsid w:val="00466993"/>
    <w:rsid w:val="004673F3"/>
    <w:rsid w:val="00472779"/>
    <w:rsid w:val="0047490B"/>
    <w:rsid w:val="00475E9D"/>
    <w:rsid w:val="00477312"/>
    <w:rsid w:val="00482BAD"/>
    <w:rsid w:val="00483BF3"/>
    <w:rsid w:val="00492195"/>
    <w:rsid w:val="00495E6E"/>
    <w:rsid w:val="00496534"/>
    <w:rsid w:val="004A3CA4"/>
    <w:rsid w:val="004A4A52"/>
    <w:rsid w:val="004B1CF9"/>
    <w:rsid w:val="004B3645"/>
    <w:rsid w:val="004C0D9E"/>
    <w:rsid w:val="004C6CD0"/>
    <w:rsid w:val="004D305A"/>
    <w:rsid w:val="004E0C0A"/>
    <w:rsid w:val="004E100C"/>
    <w:rsid w:val="004E1795"/>
    <w:rsid w:val="004E22AE"/>
    <w:rsid w:val="004E39B3"/>
    <w:rsid w:val="004E476D"/>
    <w:rsid w:val="004E5F25"/>
    <w:rsid w:val="004F15CC"/>
    <w:rsid w:val="004F66CB"/>
    <w:rsid w:val="00501A32"/>
    <w:rsid w:val="005025A5"/>
    <w:rsid w:val="00503231"/>
    <w:rsid w:val="00503E1B"/>
    <w:rsid w:val="00503F6A"/>
    <w:rsid w:val="00504318"/>
    <w:rsid w:val="0050524A"/>
    <w:rsid w:val="00505C4C"/>
    <w:rsid w:val="00513994"/>
    <w:rsid w:val="00514D93"/>
    <w:rsid w:val="0052025E"/>
    <w:rsid w:val="005211E1"/>
    <w:rsid w:val="0052275E"/>
    <w:rsid w:val="00533B1C"/>
    <w:rsid w:val="0053403B"/>
    <w:rsid w:val="0053487D"/>
    <w:rsid w:val="005410F8"/>
    <w:rsid w:val="00543555"/>
    <w:rsid w:val="00543990"/>
    <w:rsid w:val="00544417"/>
    <w:rsid w:val="00545F51"/>
    <w:rsid w:val="00553860"/>
    <w:rsid w:val="00557101"/>
    <w:rsid w:val="00557B79"/>
    <w:rsid w:val="00561A64"/>
    <w:rsid w:val="00561D72"/>
    <w:rsid w:val="00561DC6"/>
    <w:rsid w:val="00563096"/>
    <w:rsid w:val="0056437B"/>
    <w:rsid w:val="00566EEE"/>
    <w:rsid w:val="005675DF"/>
    <w:rsid w:val="0057020E"/>
    <w:rsid w:val="00570884"/>
    <w:rsid w:val="00570AE5"/>
    <w:rsid w:val="0057151C"/>
    <w:rsid w:val="00573521"/>
    <w:rsid w:val="00574291"/>
    <w:rsid w:val="005819F3"/>
    <w:rsid w:val="00581E9B"/>
    <w:rsid w:val="0058223A"/>
    <w:rsid w:val="00586293"/>
    <w:rsid w:val="00590444"/>
    <w:rsid w:val="00590F89"/>
    <w:rsid w:val="00593415"/>
    <w:rsid w:val="0059474C"/>
    <w:rsid w:val="0059547D"/>
    <w:rsid w:val="005A5F88"/>
    <w:rsid w:val="005B08B5"/>
    <w:rsid w:val="005B0B71"/>
    <w:rsid w:val="005B389A"/>
    <w:rsid w:val="005B4449"/>
    <w:rsid w:val="005B4863"/>
    <w:rsid w:val="005B54E9"/>
    <w:rsid w:val="005B6096"/>
    <w:rsid w:val="005B670C"/>
    <w:rsid w:val="005B7064"/>
    <w:rsid w:val="005C0BBD"/>
    <w:rsid w:val="005C2ECB"/>
    <w:rsid w:val="005C437E"/>
    <w:rsid w:val="005C5F90"/>
    <w:rsid w:val="005C6257"/>
    <w:rsid w:val="005D0A1B"/>
    <w:rsid w:val="005D22A1"/>
    <w:rsid w:val="005D6E15"/>
    <w:rsid w:val="005E45D2"/>
    <w:rsid w:val="005E559E"/>
    <w:rsid w:val="005E5969"/>
    <w:rsid w:val="005F4809"/>
    <w:rsid w:val="005F6783"/>
    <w:rsid w:val="005F6D0A"/>
    <w:rsid w:val="0060011E"/>
    <w:rsid w:val="00601EAD"/>
    <w:rsid w:val="00602F08"/>
    <w:rsid w:val="00612BED"/>
    <w:rsid w:val="0061300A"/>
    <w:rsid w:val="00613380"/>
    <w:rsid w:val="00614E50"/>
    <w:rsid w:val="00616677"/>
    <w:rsid w:val="00617D68"/>
    <w:rsid w:val="00621274"/>
    <w:rsid w:val="00623AE0"/>
    <w:rsid w:val="00624A9E"/>
    <w:rsid w:val="00624E1E"/>
    <w:rsid w:val="006259BC"/>
    <w:rsid w:val="006264AF"/>
    <w:rsid w:val="00627198"/>
    <w:rsid w:val="006335BA"/>
    <w:rsid w:val="0063574B"/>
    <w:rsid w:val="00636F1D"/>
    <w:rsid w:val="00637A86"/>
    <w:rsid w:val="00641410"/>
    <w:rsid w:val="00642BE0"/>
    <w:rsid w:val="0064312D"/>
    <w:rsid w:val="00643338"/>
    <w:rsid w:val="006440A8"/>
    <w:rsid w:val="006443FE"/>
    <w:rsid w:val="006466EA"/>
    <w:rsid w:val="006473A8"/>
    <w:rsid w:val="00647760"/>
    <w:rsid w:val="00650575"/>
    <w:rsid w:val="00651520"/>
    <w:rsid w:val="00652E09"/>
    <w:rsid w:val="0065319E"/>
    <w:rsid w:val="0065459A"/>
    <w:rsid w:val="006552E1"/>
    <w:rsid w:val="00661DFA"/>
    <w:rsid w:val="00663C12"/>
    <w:rsid w:val="00663CBE"/>
    <w:rsid w:val="00670A34"/>
    <w:rsid w:val="0067200F"/>
    <w:rsid w:val="006721F4"/>
    <w:rsid w:val="00675C42"/>
    <w:rsid w:val="0068007B"/>
    <w:rsid w:val="00680CC9"/>
    <w:rsid w:val="00682A5D"/>
    <w:rsid w:val="00682AF5"/>
    <w:rsid w:val="006840C5"/>
    <w:rsid w:val="0068429C"/>
    <w:rsid w:val="00687703"/>
    <w:rsid w:val="0068792F"/>
    <w:rsid w:val="00690847"/>
    <w:rsid w:val="00694F12"/>
    <w:rsid w:val="00695F2E"/>
    <w:rsid w:val="00695F5E"/>
    <w:rsid w:val="006A056E"/>
    <w:rsid w:val="006A0FB4"/>
    <w:rsid w:val="006A46C2"/>
    <w:rsid w:val="006A55BF"/>
    <w:rsid w:val="006B3ED2"/>
    <w:rsid w:val="006B4787"/>
    <w:rsid w:val="006B59F5"/>
    <w:rsid w:val="006B5B18"/>
    <w:rsid w:val="006B6129"/>
    <w:rsid w:val="006B70D1"/>
    <w:rsid w:val="006B7FA6"/>
    <w:rsid w:val="006C1D53"/>
    <w:rsid w:val="006C3104"/>
    <w:rsid w:val="006C518F"/>
    <w:rsid w:val="006C54A7"/>
    <w:rsid w:val="006C668B"/>
    <w:rsid w:val="006C7F45"/>
    <w:rsid w:val="006D0E95"/>
    <w:rsid w:val="006D5D52"/>
    <w:rsid w:val="006D66D4"/>
    <w:rsid w:val="006E041C"/>
    <w:rsid w:val="006F00C1"/>
    <w:rsid w:val="006F314E"/>
    <w:rsid w:val="006F55B8"/>
    <w:rsid w:val="006F71FA"/>
    <w:rsid w:val="006F7AA1"/>
    <w:rsid w:val="00701F3A"/>
    <w:rsid w:val="007025CD"/>
    <w:rsid w:val="00704709"/>
    <w:rsid w:val="00711D85"/>
    <w:rsid w:val="007142D3"/>
    <w:rsid w:val="00720AEB"/>
    <w:rsid w:val="00723DE6"/>
    <w:rsid w:val="00725CBA"/>
    <w:rsid w:val="00725EBD"/>
    <w:rsid w:val="00727333"/>
    <w:rsid w:val="0073197D"/>
    <w:rsid w:val="00750278"/>
    <w:rsid w:val="00751762"/>
    <w:rsid w:val="00754CAD"/>
    <w:rsid w:val="00757AB5"/>
    <w:rsid w:val="00761034"/>
    <w:rsid w:val="007636BB"/>
    <w:rsid w:val="00766A02"/>
    <w:rsid w:val="0077035D"/>
    <w:rsid w:val="00771A87"/>
    <w:rsid w:val="0077209C"/>
    <w:rsid w:val="00773497"/>
    <w:rsid w:val="00773769"/>
    <w:rsid w:val="00777869"/>
    <w:rsid w:val="007A0817"/>
    <w:rsid w:val="007A163E"/>
    <w:rsid w:val="007A16E2"/>
    <w:rsid w:val="007A3460"/>
    <w:rsid w:val="007A5173"/>
    <w:rsid w:val="007A7789"/>
    <w:rsid w:val="007B35BA"/>
    <w:rsid w:val="007B6180"/>
    <w:rsid w:val="007C07FB"/>
    <w:rsid w:val="007C158C"/>
    <w:rsid w:val="007C205E"/>
    <w:rsid w:val="007C29ED"/>
    <w:rsid w:val="007D138D"/>
    <w:rsid w:val="007D7696"/>
    <w:rsid w:val="007D7A9D"/>
    <w:rsid w:val="007D7B44"/>
    <w:rsid w:val="007E58DD"/>
    <w:rsid w:val="007E6AB4"/>
    <w:rsid w:val="007E6ACD"/>
    <w:rsid w:val="007E7BD5"/>
    <w:rsid w:val="007F2C45"/>
    <w:rsid w:val="007F5324"/>
    <w:rsid w:val="008012C8"/>
    <w:rsid w:val="008018DD"/>
    <w:rsid w:val="00802E05"/>
    <w:rsid w:val="008061DB"/>
    <w:rsid w:val="00806626"/>
    <w:rsid w:val="00806A10"/>
    <w:rsid w:val="0080793C"/>
    <w:rsid w:val="00807A90"/>
    <w:rsid w:val="00811199"/>
    <w:rsid w:val="0081158D"/>
    <w:rsid w:val="0081385C"/>
    <w:rsid w:val="00813CD2"/>
    <w:rsid w:val="0081657A"/>
    <w:rsid w:val="0082059E"/>
    <w:rsid w:val="008216AA"/>
    <w:rsid w:val="00823043"/>
    <w:rsid w:val="00833106"/>
    <w:rsid w:val="00843756"/>
    <w:rsid w:val="00845697"/>
    <w:rsid w:val="00846814"/>
    <w:rsid w:val="00850C11"/>
    <w:rsid w:val="008537B7"/>
    <w:rsid w:val="00854840"/>
    <w:rsid w:val="00860E16"/>
    <w:rsid w:val="008627D2"/>
    <w:rsid w:val="0086524B"/>
    <w:rsid w:val="00865CCB"/>
    <w:rsid w:val="008677C8"/>
    <w:rsid w:val="00867C21"/>
    <w:rsid w:val="00872069"/>
    <w:rsid w:val="008743CC"/>
    <w:rsid w:val="0087614F"/>
    <w:rsid w:val="00876F42"/>
    <w:rsid w:val="00880F14"/>
    <w:rsid w:val="00884741"/>
    <w:rsid w:val="00885B4B"/>
    <w:rsid w:val="008865EF"/>
    <w:rsid w:val="00887923"/>
    <w:rsid w:val="00894454"/>
    <w:rsid w:val="008A179D"/>
    <w:rsid w:val="008A1A63"/>
    <w:rsid w:val="008A1DE1"/>
    <w:rsid w:val="008A2384"/>
    <w:rsid w:val="008A6106"/>
    <w:rsid w:val="008B21E6"/>
    <w:rsid w:val="008B3ED2"/>
    <w:rsid w:val="008B6836"/>
    <w:rsid w:val="008B6DF1"/>
    <w:rsid w:val="008C3873"/>
    <w:rsid w:val="008C3D41"/>
    <w:rsid w:val="008C4A00"/>
    <w:rsid w:val="008C62C7"/>
    <w:rsid w:val="008C696F"/>
    <w:rsid w:val="008C784F"/>
    <w:rsid w:val="008C7D98"/>
    <w:rsid w:val="008D0CF3"/>
    <w:rsid w:val="008E45FD"/>
    <w:rsid w:val="008E4887"/>
    <w:rsid w:val="008E6366"/>
    <w:rsid w:val="008E73E0"/>
    <w:rsid w:val="008F0BFA"/>
    <w:rsid w:val="008F1520"/>
    <w:rsid w:val="008F23D2"/>
    <w:rsid w:val="008F3E34"/>
    <w:rsid w:val="008F5696"/>
    <w:rsid w:val="00900EBC"/>
    <w:rsid w:val="00906B09"/>
    <w:rsid w:val="00906C63"/>
    <w:rsid w:val="00911E7C"/>
    <w:rsid w:val="0091347B"/>
    <w:rsid w:val="009136BD"/>
    <w:rsid w:val="009156FA"/>
    <w:rsid w:val="009157DF"/>
    <w:rsid w:val="009207F1"/>
    <w:rsid w:val="0092105E"/>
    <w:rsid w:val="00922EFD"/>
    <w:rsid w:val="00923AC3"/>
    <w:rsid w:val="0092445A"/>
    <w:rsid w:val="009254E3"/>
    <w:rsid w:val="00932D4E"/>
    <w:rsid w:val="00935D69"/>
    <w:rsid w:val="00936D96"/>
    <w:rsid w:val="00940864"/>
    <w:rsid w:val="00946352"/>
    <w:rsid w:val="00952C42"/>
    <w:rsid w:val="00953915"/>
    <w:rsid w:val="00954D98"/>
    <w:rsid w:val="00956CC9"/>
    <w:rsid w:val="009575E3"/>
    <w:rsid w:val="009617F1"/>
    <w:rsid w:val="00963DEA"/>
    <w:rsid w:val="009647E7"/>
    <w:rsid w:val="00965D6D"/>
    <w:rsid w:val="009714BD"/>
    <w:rsid w:val="00972136"/>
    <w:rsid w:val="00973642"/>
    <w:rsid w:val="00973DEB"/>
    <w:rsid w:val="0097679E"/>
    <w:rsid w:val="00976D74"/>
    <w:rsid w:val="00980043"/>
    <w:rsid w:val="00982E2B"/>
    <w:rsid w:val="00990D2D"/>
    <w:rsid w:val="00991E81"/>
    <w:rsid w:val="00995567"/>
    <w:rsid w:val="009A4B30"/>
    <w:rsid w:val="009A60C5"/>
    <w:rsid w:val="009A7669"/>
    <w:rsid w:val="009B2ACF"/>
    <w:rsid w:val="009B2FC5"/>
    <w:rsid w:val="009B50EA"/>
    <w:rsid w:val="009B61C4"/>
    <w:rsid w:val="009C4EDF"/>
    <w:rsid w:val="009D2AC9"/>
    <w:rsid w:val="009D306C"/>
    <w:rsid w:val="009D4140"/>
    <w:rsid w:val="009E0340"/>
    <w:rsid w:val="009E4AE0"/>
    <w:rsid w:val="009E68A6"/>
    <w:rsid w:val="009E71B2"/>
    <w:rsid w:val="00A0161E"/>
    <w:rsid w:val="00A03A56"/>
    <w:rsid w:val="00A03E96"/>
    <w:rsid w:val="00A066C3"/>
    <w:rsid w:val="00A103B5"/>
    <w:rsid w:val="00A111EF"/>
    <w:rsid w:val="00A115D1"/>
    <w:rsid w:val="00A123DE"/>
    <w:rsid w:val="00A1456B"/>
    <w:rsid w:val="00A1604E"/>
    <w:rsid w:val="00A2017B"/>
    <w:rsid w:val="00A20C39"/>
    <w:rsid w:val="00A24EBF"/>
    <w:rsid w:val="00A26531"/>
    <w:rsid w:val="00A26733"/>
    <w:rsid w:val="00A2765E"/>
    <w:rsid w:val="00A3178C"/>
    <w:rsid w:val="00A31C1F"/>
    <w:rsid w:val="00A33994"/>
    <w:rsid w:val="00A3754E"/>
    <w:rsid w:val="00A512C6"/>
    <w:rsid w:val="00A538A7"/>
    <w:rsid w:val="00A6045E"/>
    <w:rsid w:val="00A60FAC"/>
    <w:rsid w:val="00A6185F"/>
    <w:rsid w:val="00A627D4"/>
    <w:rsid w:val="00A631AA"/>
    <w:rsid w:val="00A63EF7"/>
    <w:rsid w:val="00A66820"/>
    <w:rsid w:val="00A70E05"/>
    <w:rsid w:val="00A71E21"/>
    <w:rsid w:val="00A72A79"/>
    <w:rsid w:val="00A743E2"/>
    <w:rsid w:val="00A768AD"/>
    <w:rsid w:val="00A92AAB"/>
    <w:rsid w:val="00A93B44"/>
    <w:rsid w:val="00A9708B"/>
    <w:rsid w:val="00AA217E"/>
    <w:rsid w:val="00AB41EA"/>
    <w:rsid w:val="00AB59EE"/>
    <w:rsid w:val="00AB7CB8"/>
    <w:rsid w:val="00AC0D3D"/>
    <w:rsid w:val="00AC1065"/>
    <w:rsid w:val="00AC5872"/>
    <w:rsid w:val="00AD208D"/>
    <w:rsid w:val="00AD4C3C"/>
    <w:rsid w:val="00AD5754"/>
    <w:rsid w:val="00AD6520"/>
    <w:rsid w:val="00AD7E93"/>
    <w:rsid w:val="00AE00F8"/>
    <w:rsid w:val="00AE0CDC"/>
    <w:rsid w:val="00AE151A"/>
    <w:rsid w:val="00AE1CF3"/>
    <w:rsid w:val="00AE28AF"/>
    <w:rsid w:val="00AE3F8D"/>
    <w:rsid w:val="00AE42B2"/>
    <w:rsid w:val="00AE45A8"/>
    <w:rsid w:val="00AE606B"/>
    <w:rsid w:val="00AE6D8A"/>
    <w:rsid w:val="00AF592E"/>
    <w:rsid w:val="00B01C50"/>
    <w:rsid w:val="00B05F25"/>
    <w:rsid w:val="00B105FF"/>
    <w:rsid w:val="00B1061E"/>
    <w:rsid w:val="00B12E60"/>
    <w:rsid w:val="00B14CE5"/>
    <w:rsid w:val="00B16735"/>
    <w:rsid w:val="00B22792"/>
    <w:rsid w:val="00B24FB8"/>
    <w:rsid w:val="00B25BDE"/>
    <w:rsid w:val="00B27CD7"/>
    <w:rsid w:val="00B3326C"/>
    <w:rsid w:val="00B354B2"/>
    <w:rsid w:val="00B40A73"/>
    <w:rsid w:val="00B41DA3"/>
    <w:rsid w:val="00B43E37"/>
    <w:rsid w:val="00B46194"/>
    <w:rsid w:val="00B4692D"/>
    <w:rsid w:val="00B47273"/>
    <w:rsid w:val="00B51237"/>
    <w:rsid w:val="00B5134C"/>
    <w:rsid w:val="00B55E72"/>
    <w:rsid w:val="00B62B2F"/>
    <w:rsid w:val="00B6506B"/>
    <w:rsid w:val="00B654A8"/>
    <w:rsid w:val="00B658B8"/>
    <w:rsid w:val="00B66055"/>
    <w:rsid w:val="00B70197"/>
    <w:rsid w:val="00B72293"/>
    <w:rsid w:val="00B76B22"/>
    <w:rsid w:val="00B83065"/>
    <w:rsid w:val="00B831DD"/>
    <w:rsid w:val="00B833C6"/>
    <w:rsid w:val="00B851A4"/>
    <w:rsid w:val="00B9723A"/>
    <w:rsid w:val="00BA5660"/>
    <w:rsid w:val="00BA71C0"/>
    <w:rsid w:val="00BA777C"/>
    <w:rsid w:val="00BB2E2F"/>
    <w:rsid w:val="00BB7AB6"/>
    <w:rsid w:val="00BC3434"/>
    <w:rsid w:val="00BC4320"/>
    <w:rsid w:val="00BC4430"/>
    <w:rsid w:val="00BC59AB"/>
    <w:rsid w:val="00BD23F1"/>
    <w:rsid w:val="00BD3BF4"/>
    <w:rsid w:val="00BE0A23"/>
    <w:rsid w:val="00BE3694"/>
    <w:rsid w:val="00BE569A"/>
    <w:rsid w:val="00BE7E64"/>
    <w:rsid w:val="00BF4C2D"/>
    <w:rsid w:val="00BF57CE"/>
    <w:rsid w:val="00C00ECE"/>
    <w:rsid w:val="00C01FE5"/>
    <w:rsid w:val="00C0409C"/>
    <w:rsid w:val="00C07BB1"/>
    <w:rsid w:val="00C17DC6"/>
    <w:rsid w:val="00C20114"/>
    <w:rsid w:val="00C20DE2"/>
    <w:rsid w:val="00C21978"/>
    <w:rsid w:val="00C21EAC"/>
    <w:rsid w:val="00C320B4"/>
    <w:rsid w:val="00C35195"/>
    <w:rsid w:val="00C363D2"/>
    <w:rsid w:val="00C364F7"/>
    <w:rsid w:val="00C36F08"/>
    <w:rsid w:val="00C37ABB"/>
    <w:rsid w:val="00C40ABF"/>
    <w:rsid w:val="00C4365C"/>
    <w:rsid w:val="00C45EB0"/>
    <w:rsid w:val="00C50867"/>
    <w:rsid w:val="00C5318A"/>
    <w:rsid w:val="00C54596"/>
    <w:rsid w:val="00C549B1"/>
    <w:rsid w:val="00C55E97"/>
    <w:rsid w:val="00C64491"/>
    <w:rsid w:val="00C66FE3"/>
    <w:rsid w:val="00C73FCD"/>
    <w:rsid w:val="00C811CC"/>
    <w:rsid w:val="00C81D24"/>
    <w:rsid w:val="00C82982"/>
    <w:rsid w:val="00C854DE"/>
    <w:rsid w:val="00C872CE"/>
    <w:rsid w:val="00C91AF9"/>
    <w:rsid w:val="00C92F90"/>
    <w:rsid w:val="00CA346F"/>
    <w:rsid w:val="00CA43A4"/>
    <w:rsid w:val="00CA61C8"/>
    <w:rsid w:val="00CA61C9"/>
    <w:rsid w:val="00CA6E76"/>
    <w:rsid w:val="00CB46F5"/>
    <w:rsid w:val="00CB4BE0"/>
    <w:rsid w:val="00CB7AEB"/>
    <w:rsid w:val="00CC155A"/>
    <w:rsid w:val="00CC1D05"/>
    <w:rsid w:val="00CC2F46"/>
    <w:rsid w:val="00CC317C"/>
    <w:rsid w:val="00CC53B9"/>
    <w:rsid w:val="00CC7423"/>
    <w:rsid w:val="00CC7B59"/>
    <w:rsid w:val="00CD1562"/>
    <w:rsid w:val="00CD536D"/>
    <w:rsid w:val="00CD547F"/>
    <w:rsid w:val="00CE7E18"/>
    <w:rsid w:val="00CF07B5"/>
    <w:rsid w:val="00CF5123"/>
    <w:rsid w:val="00CF5ADD"/>
    <w:rsid w:val="00D03E4C"/>
    <w:rsid w:val="00D06949"/>
    <w:rsid w:val="00D06AB6"/>
    <w:rsid w:val="00D07CCB"/>
    <w:rsid w:val="00D10009"/>
    <w:rsid w:val="00D11C02"/>
    <w:rsid w:val="00D12C8B"/>
    <w:rsid w:val="00D12E38"/>
    <w:rsid w:val="00D13F97"/>
    <w:rsid w:val="00D141F5"/>
    <w:rsid w:val="00D14A36"/>
    <w:rsid w:val="00D16671"/>
    <w:rsid w:val="00D168BD"/>
    <w:rsid w:val="00D16FD4"/>
    <w:rsid w:val="00D21123"/>
    <w:rsid w:val="00D27CEC"/>
    <w:rsid w:val="00D31D03"/>
    <w:rsid w:val="00D32C71"/>
    <w:rsid w:val="00D32EE8"/>
    <w:rsid w:val="00D43DDB"/>
    <w:rsid w:val="00D43E4B"/>
    <w:rsid w:val="00D44D6E"/>
    <w:rsid w:val="00D47CB9"/>
    <w:rsid w:val="00D51541"/>
    <w:rsid w:val="00D51690"/>
    <w:rsid w:val="00D52598"/>
    <w:rsid w:val="00D53595"/>
    <w:rsid w:val="00D54540"/>
    <w:rsid w:val="00D60CCA"/>
    <w:rsid w:val="00D6245B"/>
    <w:rsid w:val="00D632C6"/>
    <w:rsid w:val="00D63DDF"/>
    <w:rsid w:val="00D70ABF"/>
    <w:rsid w:val="00D7238E"/>
    <w:rsid w:val="00D76A82"/>
    <w:rsid w:val="00D85E4B"/>
    <w:rsid w:val="00D86253"/>
    <w:rsid w:val="00D8638E"/>
    <w:rsid w:val="00D92C41"/>
    <w:rsid w:val="00DA09C7"/>
    <w:rsid w:val="00DA23C2"/>
    <w:rsid w:val="00DA4A36"/>
    <w:rsid w:val="00DA5386"/>
    <w:rsid w:val="00DB069F"/>
    <w:rsid w:val="00DB3C49"/>
    <w:rsid w:val="00DB780E"/>
    <w:rsid w:val="00DC5387"/>
    <w:rsid w:val="00DC759B"/>
    <w:rsid w:val="00DD23C9"/>
    <w:rsid w:val="00DD762D"/>
    <w:rsid w:val="00DE0A17"/>
    <w:rsid w:val="00DE15B7"/>
    <w:rsid w:val="00DE5AA8"/>
    <w:rsid w:val="00DF6657"/>
    <w:rsid w:val="00DF7411"/>
    <w:rsid w:val="00E00443"/>
    <w:rsid w:val="00E01B54"/>
    <w:rsid w:val="00E05AB9"/>
    <w:rsid w:val="00E06222"/>
    <w:rsid w:val="00E0726A"/>
    <w:rsid w:val="00E10497"/>
    <w:rsid w:val="00E12B62"/>
    <w:rsid w:val="00E132FE"/>
    <w:rsid w:val="00E14A36"/>
    <w:rsid w:val="00E153E1"/>
    <w:rsid w:val="00E16046"/>
    <w:rsid w:val="00E236CF"/>
    <w:rsid w:val="00E273D9"/>
    <w:rsid w:val="00E305C3"/>
    <w:rsid w:val="00E30ABC"/>
    <w:rsid w:val="00E33D39"/>
    <w:rsid w:val="00E411DD"/>
    <w:rsid w:val="00E44772"/>
    <w:rsid w:val="00E5218A"/>
    <w:rsid w:val="00E568B7"/>
    <w:rsid w:val="00E56DD9"/>
    <w:rsid w:val="00E571AA"/>
    <w:rsid w:val="00E642DA"/>
    <w:rsid w:val="00E650CA"/>
    <w:rsid w:val="00E70235"/>
    <w:rsid w:val="00E74B4A"/>
    <w:rsid w:val="00E7644B"/>
    <w:rsid w:val="00E76FED"/>
    <w:rsid w:val="00E81F0C"/>
    <w:rsid w:val="00E83328"/>
    <w:rsid w:val="00E83D72"/>
    <w:rsid w:val="00E862EB"/>
    <w:rsid w:val="00E9109D"/>
    <w:rsid w:val="00E91EEF"/>
    <w:rsid w:val="00E92CBD"/>
    <w:rsid w:val="00EA0DFF"/>
    <w:rsid w:val="00EB061B"/>
    <w:rsid w:val="00EB1FFA"/>
    <w:rsid w:val="00EB3810"/>
    <w:rsid w:val="00EB7AE2"/>
    <w:rsid w:val="00EC05BA"/>
    <w:rsid w:val="00EC0FF2"/>
    <w:rsid w:val="00EC5B70"/>
    <w:rsid w:val="00EC7228"/>
    <w:rsid w:val="00ED1618"/>
    <w:rsid w:val="00ED1694"/>
    <w:rsid w:val="00ED4A02"/>
    <w:rsid w:val="00ED6E17"/>
    <w:rsid w:val="00EE0286"/>
    <w:rsid w:val="00EE1F68"/>
    <w:rsid w:val="00EE2961"/>
    <w:rsid w:val="00EE4A3D"/>
    <w:rsid w:val="00EE57CF"/>
    <w:rsid w:val="00EE6427"/>
    <w:rsid w:val="00EE661C"/>
    <w:rsid w:val="00EF0AC7"/>
    <w:rsid w:val="00EF4F5E"/>
    <w:rsid w:val="00EF638D"/>
    <w:rsid w:val="00EF666C"/>
    <w:rsid w:val="00F00930"/>
    <w:rsid w:val="00F07143"/>
    <w:rsid w:val="00F168FB"/>
    <w:rsid w:val="00F17768"/>
    <w:rsid w:val="00F22474"/>
    <w:rsid w:val="00F2262B"/>
    <w:rsid w:val="00F23886"/>
    <w:rsid w:val="00F25B0D"/>
    <w:rsid w:val="00F2678F"/>
    <w:rsid w:val="00F33E2E"/>
    <w:rsid w:val="00F35247"/>
    <w:rsid w:val="00F36184"/>
    <w:rsid w:val="00F37471"/>
    <w:rsid w:val="00F4108E"/>
    <w:rsid w:val="00F41D62"/>
    <w:rsid w:val="00F51A4B"/>
    <w:rsid w:val="00F5553D"/>
    <w:rsid w:val="00F56861"/>
    <w:rsid w:val="00F5753A"/>
    <w:rsid w:val="00F61EE5"/>
    <w:rsid w:val="00F632B3"/>
    <w:rsid w:val="00F63D06"/>
    <w:rsid w:val="00F64143"/>
    <w:rsid w:val="00F64305"/>
    <w:rsid w:val="00F7278D"/>
    <w:rsid w:val="00F7437D"/>
    <w:rsid w:val="00F77BAB"/>
    <w:rsid w:val="00F8079F"/>
    <w:rsid w:val="00F817BE"/>
    <w:rsid w:val="00F874E0"/>
    <w:rsid w:val="00F929D2"/>
    <w:rsid w:val="00F94592"/>
    <w:rsid w:val="00FA23B1"/>
    <w:rsid w:val="00FA38F5"/>
    <w:rsid w:val="00FA7CE3"/>
    <w:rsid w:val="00FC131F"/>
    <w:rsid w:val="00FC572C"/>
    <w:rsid w:val="00FD090E"/>
    <w:rsid w:val="00FE27DE"/>
    <w:rsid w:val="00FE4956"/>
    <w:rsid w:val="00FE6011"/>
    <w:rsid w:val="00FF1055"/>
    <w:rsid w:val="00FF1979"/>
    <w:rsid w:val="00FF2104"/>
    <w:rsid w:val="00FF48E2"/>
    <w:rsid w:val="00FF53B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C54A7"/>
    <w:pPr>
      <w:widowControl w:val="0"/>
    </w:pPr>
    <w:rPr>
      <w:rFonts w:ascii="標楷體" w:eastAsia="標楷體"/>
      <w:kern w:val="2"/>
      <w:sz w:val="24"/>
    </w:rPr>
  </w:style>
  <w:style w:type="paragraph" w:styleId="3">
    <w:name w:val="heading 3"/>
    <w:basedOn w:val="a1"/>
    <w:next w:val="a1"/>
    <w:link w:val="30"/>
    <w:qFormat/>
    <w:rsid w:val="00590444"/>
    <w:pPr>
      <w:keepNext/>
      <w:spacing w:line="360" w:lineRule="exact"/>
      <w:jc w:val="both"/>
      <w:textAlignment w:val="center"/>
      <w:outlineLvl w:val="2"/>
    </w:pPr>
    <w:rPr>
      <w:rFonts w:ascii="文鼎粗黑" w:eastAsia="文鼎粗黑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論文章標題"/>
    <w:basedOn w:val="a1"/>
    <w:autoRedefine/>
    <w:rsid w:val="00906C63"/>
    <w:rPr>
      <w:b/>
      <w:sz w:val="32"/>
      <w:szCs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customStyle="1" w:styleId="af4">
    <w:name w:val="內容"/>
    <w:basedOn w:val="ae"/>
    <w:autoRedefine/>
    <w:rsid w:val="00906C63"/>
    <w:rPr>
      <w:rFonts w:ascii="Times New Roman"/>
      <w:b w:val="0"/>
      <w:sz w:val="24"/>
      <w:szCs w:val="24"/>
    </w:rPr>
  </w:style>
  <w:style w:type="paragraph" w:customStyle="1" w:styleId="af5">
    <w:name w:val="論文節"/>
    <w:basedOn w:val="ae"/>
    <w:autoRedefine/>
    <w:rsid w:val="00906C63"/>
    <w:rPr>
      <w:rFonts w:ascii="Times New Roman"/>
      <w:sz w:val="28"/>
      <w:szCs w:val="28"/>
    </w:rPr>
  </w:style>
  <w:style w:type="paragraph" w:customStyle="1" w:styleId="af6">
    <w:name w:val="論文內容"/>
    <w:basedOn w:val="a1"/>
    <w:autoRedefine/>
    <w:rsid w:val="008A6106"/>
    <w:pPr>
      <w:spacing w:line="360" w:lineRule="auto"/>
      <w:ind w:firstLineChars="200" w:firstLine="200"/>
    </w:pPr>
    <w:rPr>
      <w:rFonts w:ascii="Times New Roman"/>
      <w:szCs w:val="24"/>
    </w:rPr>
  </w:style>
  <w:style w:type="paragraph" w:customStyle="1" w:styleId="af7">
    <w:name w:val="圖"/>
    <w:basedOn w:val="a1"/>
    <w:autoRedefine/>
    <w:rsid w:val="00EF0AC7"/>
    <w:pPr>
      <w:jc w:val="center"/>
    </w:pPr>
    <w:rPr>
      <w:rFonts w:ascii="Times New Roman"/>
      <w:sz w:val="22"/>
      <w:szCs w:val="24"/>
    </w:rPr>
  </w:style>
  <w:style w:type="paragraph" w:customStyle="1" w:styleId="af8">
    <w:name w:val="章"/>
    <w:basedOn w:val="a1"/>
    <w:autoRedefine/>
    <w:rsid w:val="0091347B"/>
    <w:pPr>
      <w:jc w:val="center"/>
    </w:pPr>
    <w:rPr>
      <w:rFonts w:ascii="Times New Roman"/>
      <w:b/>
      <w:sz w:val="32"/>
      <w:szCs w:val="36"/>
    </w:rPr>
  </w:style>
  <w:style w:type="character" w:customStyle="1" w:styleId="30">
    <w:name w:val="標題 3 字元"/>
    <w:basedOn w:val="a2"/>
    <w:link w:val="3"/>
    <w:rsid w:val="00590444"/>
    <w:rPr>
      <w:rFonts w:ascii="文鼎粗黑" w:eastAsia="文鼎粗黑" w:hAnsi="Arial"/>
      <w:kern w:val="2"/>
      <w:sz w:val="24"/>
    </w:rPr>
  </w:style>
  <w:style w:type="paragraph" w:styleId="af9">
    <w:name w:val="Body Text"/>
    <w:basedOn w:val="a1"/>
    <w:link w:val="afa"/>
    <w:rsid w:val="00590444"/>
    <w:pPr>
      <w:spacing w:line="360" w:lineRule="exact"/>
      <w:jc w:val="both"/>
      <w:textAlignment w:val="center"/>
    </w:pPr>
    <w:rPr>
      <w:rFonts w:ascii="Times New Roman"/>
    </w:rPr>
  </w:style>
  <w:style w:type="character" w:customStyle="1" w:styleId="afa">
    <w:name w:val="本文 字元"/>
    <w:basedOn w:val="a2"/>
    <w:link w:val="af9"/>
    <w:rsid w:val="00590444"/>
    <w:rPr>
      <w:rFonts w:eastAsia="標楷體"/>
      <w:kern w:val="2"/>
      <w:sz w:val="24"/>
    </w:rPr>
  </w:style>
  <w:style w:type="paragraph" w:customStyle="1" w:styleId="-1">
    <w:name w:val="內文-1"/>
    <w:basedOn w:val="a1"/>
    <w:rsid w:val="00590444"/>
    <w:pPr>
      <w:spacing w:line="420" w:lineRule="exact"/>
      <w:ind w:firstLine="567"/>
      <w:jc w:val="both"/>
    </w:pPr>
    <w:rPr>
      <w:rFonts w:ascii="Times New Roman"/>
    </w:rPr>
  </w:style>
  <w:style w:type="paragraph" w:styleId="afb">
    <w:name w:val="List Paragraph"/>
    <w:basedOn w:val="a1"/>
    <w:uiPriority w:val="34"/>
    <w:qFormat/>
    <w:rsid w:val="00C872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C54A7"/>
    <w:pPr>
      <w:widowControl w:val="0"/>
    </w:pPr>
    <w:rPr>
      <w:rFonts w:ascii="標楷體" w:eastAsia="標楷體"/>
      <w:kern w:val="2"/>
      <w:sz w:val="24"/>
    </w:rPr>
  </w:style>
  <w:style w:type="paragraph" w:styleId="3">
    <w:name w:val="heading 3"/>
    <w:basedOn w:val="a1"/>
    <w:next w:val="a1"/>
    <w:link w:val="30"/>
    <w:qFormat/>
    <w:rsid w:val="00590444"/>
    <w:pPr>
      <w:keepNext/>
      <w:spacing w:line="360" w:lineRule="exact"/>
      <w:jc w:val="both"/>
      <w:textAlignment w:val="center"/>
      <w:outlineLvl w:val="2"/>
    </w:pPr>
    <w:rPr>
      <w:rFonts w:ascii="文鼎粗黑" w:eastAsia="文鼎粗黑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論文章標題"/>
    <w:basedOn w:val="a1"/>
    <w:autoRedefine/>
    <w:rsid w:val="00906C63"/>
    <w:rPr>
      <w:b/>
      <w:sz w:val="32"/>
      <w:szCs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customStyle="1" w:styleId="af4">
    <w:name w:val="內容"/>
    <w:basedOn w:val="ae"/>
    <w:autoRedefine/>
    <w:rsid w:val="00906C63"/>
    <w:rPr>
      <w:rFonts w:ascii="Times New Roman"/>
      <w:b w:val="0"/>
      <w:sz w:val="24"/>
      <w:szCs w:val="24"/>
    </w:rPr>
  </w:style>
  <w:style w:type="paragraph" w:customStyle="1" w:styleId="af5">
    <w:name w:val="論文節"/>
    <w:basedOn w:val="ae"/>
    <w:autoRedefine/>
    <w:rsid w:val="00906C63"/>
    <w:rPr>
      <w:rFonts w:ascii="Times New Roman"/>
      <w:sz w:val="28"/>
      <w:szCs w:val="28"/>
    </w:rPr>
  </w:style>
  <w:style w:type="paragraph" w:customStyle="1" w:styleId="af6">
    <w:name w:val="論文內容"/>
    <w:basedOn w:val="a1"/>
    <w:autoRedefine/>
    <w:rsid w:val="008A6106"/>
    <w:pPr>
      <w:spacing w:line="360" w:lineRule="auto"/>
      <w:ind w:firstLineChars="200" w:firstLine="200"/>
    </w:pPr>
    <w:rPr>
      <w:rFonts w:ascii="Times New Roman"/>
      <w:szCs w:val="24"/>
    </w:rPr>
  </w:style>
  <w:style w:type="paragraph" w:customStyle="1" w:styleId="af7">
    <w:name w:val="圖"/>
    <w:basedOn w:val="a1"/>
    <w:autoRedefine/>
    <w:rsid w:val="00EF0AC7"/>
    <w:pPr>
      <w:jc w:val="center"/>
    </w:pPr>
    <w:rPr>
      <w:rFonts w:ascii="Times New Roman"/>
      <w:sz w:val="22"/>
      <w:szCs w:val="24"/>
    </w:rPr>
  </w:style>
  <w:style w:type="paragraph" w:customStyle="1" w:styleId="af8">
    <w:name w:val="章"/>
    <w:basedOn w:val="a1"/>
    <w:autoRedefine/>
    <w:rsid w:val="0091347B"/>
    <w:pPr>
      <w:jc w:val="center"/>
    </w:pPr>
    <w:rPr>
      <w:rFonts w:ascii="Times New Roman"/>
      <w:b/>
      <w:sz w:val="32"/>
      <w:szCs w:val="36"/>
    </w:rPr>
  </w:style>
  <w:style w:type="character" w:customStyle="1" w:styleId="30">
    <w:name w:val="標題 3 字元"/>
    <w:basedOn w:val="a2"/>
    <w:link w:val="3"/>
    <w:rsid w:val="00590444"/>
    <w:rPr>
      <w:rFonts w:ascii="文鼎粗黑" w:eastAsia="文鼎粗黑" w:hAnsi="Arial"/>
      <w:kern w:val="2"/>
      <w:sz w:val="24"/>
    </w:rPr>
  </w:style>
  <w:style w:type="paragraph" w:styleId="af9">
    <w:name w:val="Body Text"/>
    <w:basedOn w:val="a1"/>
    <w:link w:val="afa"/>
    <w:rsid w:val="00590444"/>
    <w:pPr>
      <w:spacing w:line="360" w:lineRule="exact"/>
      <w:jc w:val="both"/>
      <w:textAlignment w:val="center"/>
    </w:pPr>
    <w:rPr>
      <w:rFonts w:ascii="Times New Roman"/>
    </w:rPr>
  </w:style>
  <w:style w:type="character" w:customStyle="1" w:styleId="afa">
    <w:name w:val="本文 字元"/>
    <w:basedOn w:val="a2"/>
    <w:link w:val="af9"/>
    <w:rsid w:val="00590444"/>
    <w:rPr>
      <w:rFonts w:eastAsia="標楷體"/>
      <w:kern w:val="2"/>
      <w:sz w:val="24"/>
    </w:rPr>
  </w:style>
  <w:style w:type="paragraph" w:customStyle="1" w:styleId="-1">
    <w:name w:val="內文-1"/>
    <w:basedOn w:val="a1"/>
    <w:rsid w:val="00590444"/>
    <w:pPr>
      <w:spacing w:line="420" w:lineRule="exact"/>
      <w:ind w:firstLine="567"/>
      <w:jc w:val="both"/>
    </w:pPr>
    <w:rPr>
      <w:rFonts w:ascii="Times New Roman"/>
    </w:rPr>
  </w:style>
  <w:style w:type="paragraph" w:styleId="afb">
    <w:name w:val="List Paragraph"/>
    <w:basedOn w:val="a1"/>
    <w:uiPriority w:val="34"/>
    <w:qFormat/>
    <w:rsid w:val="00C872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CMT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私立穀保家商推展生命教育委員會設置要點</dc:title>
  <dc:creator>NEF User</dc:creator>
  <cp:lastModifiedBy>kpvs</cp:lastModifiedBy>
  <cp:revision>2</cp:revision>
  <dcterms:created xsi:type="dcterms:W3CDTF">2015-05-08T06:11:00Z</dcterms:created>
  <dcterms:modified xsi:type="dcterms:W3CDTF">2015-05-08T06:11:00Z</dcterms:modified>
</cp:coreProperties>
</file>