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7" w:rsidRPr="00421A0D" w:rsidRDefault="00F83858" w:rsidP="00200AD7">
      <w:pPr>
        <w:jc w:val="center"/>
        <w:rPr>
          <w:rFonts w:ascii="標楷體" w:eastAsia="標楷體" w:hAnsi="標楷體"/>
          <w:sz w:val="36"/>
          <w:szCs w:val="42"/>
        </w:rPr>
      </w:pPr>
      <w:r>
        <w:rPr>
          <w:rFonts w:ascii="標楷體" w:eastAsia="標楷體" w:hAnsi="標楷體" w:hint="eastAsia"/>
          <w:sz w:val="36"/>
          <w:szCs w:val="42"/>
        </w:rPr>
        <w:t>新</w:t>
      </w:r>
      <w:r w:rsidR="00200AD7" w:rsidRPr="00421A0D">
        <w:rPr>
          <w:rFonts w:ascii="標楷體" w:eastAsia="標楷體" w:hAnsi="標楷體" w:hint="eastAsia"/>
          <w:sz w:val="36"/>
          <w:szCs w:val="42"/>
        </w:rPr>
        <w:t>北</w:t>
      </w:r>
      <w:r>
        <w:rPr>
          <w:rFonts w:ascii="標楷體" w:eastAsia="標楷體" w:hAnsi="標楷體" w:hint="eastAsia"/>
          <w:sz w:val="36"/>
          <w:szCs w:val="42"/>
        </w:rPr>
        <w:t>市</w:t>
      </w:r>
      <w:r w:rsidR="000509F6">
        <w:rPr>
          <w:rFonts w:ascii="標楷體" w:eastAsia="標楷體" w:hAnsi="標楷體" w:hint="eastAsia"/>
          <w:sz w:val="36"/>
          <w:szCs w:val="42"/>
        </w:rPr>
        <w:t>穀保高級家事商業職業學校</w:t>
      </w:r>
      <w:r w:rsidR="00200AD7" w:rsidRPr="00421A0D">
        <w:rPr>
          <w:rFonts w:ascii="標楷體" w:eastAsia="標楷體" w:hAnsi="標楷體" w:hint="eastAsia"/>
          <w:sz w:val="36"/>
          <w:szCs w:val="42"/>
        </w:rPr>
        <w:t>獎懲建議表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6"/>
        <w:gridCol w:w="1275"/>
        <w:gridCol w:w="1418"/>
        <w:gridCol w:w="3118"/>
        <w:gridCol w:w="284"/>
        <w:gridCol w:w="2410"/>
      </w:tblGrid>
      <w:tr w:rsidR="00200AD7" w:rsidRPr="00421A0D" w:rsidTr="000509F6">
        <w:trPr>
          <w:trHeight w:val="710"/>
        </w:trPr>
        <w:tc>
          <w:tcPr>
            <w:tcW w:w="10173" w:type="dxa"/>
            <w:gridSpan w:val="8"/>
            <w:vAlign w:val="center"/>
          </w:tcPr>
          <w:p w:rsidR="00200AD7" w:rsidRPr="00421A0D" w:rsidRDefault="00200AD7" w:rsidP="0078346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1A0D">
              <w:rPr>
                <w:rFonts w:ascii="標楷體" w:eastAsia="標楷體" w:hAnsi="標楷體" w:hint="eastAsia"/>
              </w:rPr>
              <w:t xml:space="preserve">主旨：檢陳　　 　</w:t>
            </w:r>
            <w:r w:rsidR="007F2A3F" w:rsidRPr="00421A0D">
              <w:rPr>
                <w:rFonts w:ascii="標楷體" w:eastAsia="標楷體" w:hAnsi="標楷體" w:hint="eastAsia"/>
              </w:rPr>
              <w:t xml:space="preserve"> </w:t>
            </w:r>
            <w:r w:rsidRPr="00421A0D">
              <w:rPr>
                <w:rFonts w:ascii="標楷體" w:eastAsia="標楷體" w:hAnsi="標楷體" w:hint="eastAsia"/>
              </w:rPr>
              <w:t>等員</w:t>
            </w:r>
            <w:proofErr w:type="gramStart"/>
            <w:r w:rsidRPr="00421A0D">
              <w:rPr>
                <w:rFonts w:ascii="標楷體" w:eastAsia="標楷體" w:hAnsi="標楷體" w:hint="eastAsia"/>
              </w:rPr>
              <w:t xml:space="preserve">　   </w:t>
            </w:r>
            <w:r w:rsidR="007F2A3F" w:rsidRPr="00421A0D">
              <w:rPr>
                <w:rFonts w:ascii="標楷體" w:eastAsia="標楷體" w:hAnsi="標楷體" w:hint="eastAsia"/>
              </w:rPr>
              <w:t xml:space="preserve"> </w:t>
            </w:r>
            <w:r w:rsidRPr="00421A0D">
              <w:rPr>
                <w:rFonts w:ascii="標楷體" w:eastAsia="標楷體" w:hAnsi="標楷體" w:hint="eastAsia"/>
              </w:rPr>
              <w:t xml:space="preserve">    　        </w:t>
            </w:r>
            <w:proofErr w:type="gramEnd"/>
            <w:r w:rsidRPr="00421A0D">
              <w:rPr>
                <w:rFonts w:ascii="標楷體" w:eastAsia="標楷體" w:hAnsi="標楷體" w:hint="eastAsia"/>
              </w:rPr>
              <w:t>獎懲案，擬獎懲如</w:t>
            </w:r>
            <w:r w:rsidR="000174F1" w:rsidRPr="00421A0D">
              <w:rPr>
                <w:rFonts w:ascii="標楷體" w:eastAsia="標楷體" w:hAnsi="標楷體" w:hint="eastAsia"/>
              </w:rPr>
              <w:t>下</w:t>
            </w:r>
            <w:r w:rsidRPr="00421A0D">
              <w:rPr>
                <w:rFonts w:ascii="標楷體" w:eastAsia="標楷體" w:hAnsi="標楷體" w:hint="eastAsia"/>
              </w:rPr>
              <w:t>暨</w:t>
            </w:r>
            <w:r w:rsidR="007F2A3F" w:rsidRPr="00421A0D">
              <w:rPr>
                <w:rFonts w:ascii="標楷體" w:eastAsia="標楷體" w:hAnsi="標楷體" w:hint="eastAsia"/>
              </w:rPr>
              <w:t>相關文件影本1</w:t>
            </w:r>
            <w:r w:rsidRPr="00421A0D">
              <w:rPr>
                <w:rFonts w:ascii="標楷體" w:eastAsia="標楷體" w:hAnsi="標楷體" w:hint="eastAsia"/>
              </w:rPr>
              <w:t>份，請　核示。</w:t>
            </w:r>
            <w:r w:rsidRPr="00421A0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</w:p>
        </w:tc>
      </w:tr>
      <w:tr w:rsidR="000174F1" w:rsidRPr="00421A0D" w:rsidTr="00A426ED">
        <w:trPr>
          <w:trHeight w:hRule="exact" w:val="567"/>
        </w:trPr>
        <w:tc>
          <w:tcPr>
            <w:tcW w:w="675" w:type="dxa"/>
            <w:vAlign w:val="center"/>
          </w:tcPr>
          <w:p w:rsidR="000174F1" w:rsidRPr="00A426ED" w:rsidRDefault="000174F1" w:rsidP="00A426ED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A426E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3" w:type="dxa"/>
            <w:gridSpan w:val="2"/>
            <w:vAlign w:val="center"/>
          </w:tcPr>
          <w:p w:rsidR="000174F1" w:rsidRPr="00421A0D" w:rsidRDefault="000174F1" w:rsidP="00200AD7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0174F1" w:rsidRPr="00421A0D" w:rsidRDefault="000174F1" w:rsidP="00200AD7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418" w:type="dxa"/>
            <w:vAlign w:val="center"/>
          </w:tcPr>
          <w:p w:rsidR="000174F1" w:rsidRPr="00421A0D" w:rsidRDefault="007068AA" w:rsidP="00200AD7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獎懲額度</w:t>
            </w:r>
          </w:p>
        </w:tc>
        <w:tc>
          <w:tcPr>
            <w:tcW w:w="3402" w:type="dxa"/>
            <w:gridSpan w:val="2"/>
            <w:vAlign w:val="center"/>
          </w:tcPr>
          <w:p w:rsidR="000174F1" w:rsidRPr="00421A0D" w:rsidRDefault="007068AA" w:rsidP="000174F1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獎懲事由</w:t>
            </w:r>
          </w:p>
        </w:tc>
        <w:tc>
          <w:tcPr>
            <w:tcW w:w="2410" w:type="dxa"/>
            <w:vAlign w:val="center"/>
          </w:tcPr>
          <w:p w:rsidR="000174F1" w:rsidRPr="00421A0D" w:rsidRDefault="000174F1" w:rsidP="00200AD7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獎懲法令依據</w:t>
            </w: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</w:tcPr>
          <w:p w:rsidR="000174F1" w:rsidRDefault="000174F1" w:rsidP="00200AD7">
            <w:pPr>
              <w:rPr>
                <w:rFonts w:ascii="標楷體" w:eastAsia="標楷體" w:hAnsi="標楷體"/>
                <w:sz w:val="20"/>
              </w:rPr>
            </w:pPr>
          </w:p>
          <w:p w:rsidR="000509F6" w:rsidRDefault="000509F6" w:rsidP="00200AD7">
            <w:pPr>
              <w:rPr>
                <w:rFonts w:ascii="標楷體" w:eastAsia="標楷體" w:hAnsi="標楷體"/>
                <w:sz w:val="20"/>
              </w:rPr>
            </w:pPr>
          </w:p>
          <w:p w:rsidR="000509F6" w:rsidRDefault="000509F6" w:rsidP="00200AD7">
            <w:pPr>
              <w:rPr>
                <w:rFonts w:ascii="標楷體" w:eastAsia="標楷體" w:hAnsi="標楷體"/>
                <w:sz w:val="20"/>
              </w:rPr>
            </w:pPr>
          </w:p>
          <w:p w:rsidR="000509F6" w:rsidRDefault="000509F6" w:rsidP="00200AD7">
            <w:pPr>
              <w:rPr>
                <w:rFonts w:ascii="標楷體" w:eastAsia="標楷體" w:hAnsi="標楷體"/>
                <w:sz w:val="20"/>
              </w:rPr>
            </w:pPr>
          </w:p>
          <w:p w:rsidR="000509F6" w:rsidRPr="00421A0D" w:rsidRDefault="000509F6" w:rsidP="00200AD7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0174F1" w:rsidRPr="00421A0D" w:rsidTr="00A426ED">
        <w:trPr>
          <w:trHeight w:hRule="exact" w:val="510"/>
        </w:trPr>
        <w:tc>
          <w:tcPr>
            <w:tcW w:w="6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174F1" w:rsidRPr="00421A0D" w:rsidRDefault="000174F1" w:rsidP="00200AD7">
            <w:pPr>
              <w:rPr>
                <w:rFonts w:ascii="標楷體" w:eastAsia="標楷體" w:hAnsi="標楷體"/>
              </w:rPr>
            </w:pPr>
          </w:p>
        </w:tc>
      </w:tr>
      <w:tr w:rsidR="009C30D3" w:rsidRPr="00421A0D" w:rsidTr="00A956F9">
        <w:trPr>
          <w:trHeight w:hRule="exact" w:val="567"/>
        </w:trPr>
        <w:tc>
          <w:tcPr>
            <w:tcW w:w="7479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30D3" w:rsidRPr="00174337" w:rsidRDefault="009C30D3" w:rsidP="007068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4337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C30D3" w:rsidRPr="00174337" w:rsidRDefault="00174337" w:rsidP="007068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4337">
              <w:rPr>
                <w:rFonts w:ascii="標楷體" w:eastAsia="標楷體" w:hAnsi="標楷體" w:hint="eastAsia"/>
                <w:sz w:val="32"/>
                <w:szCs w:val="32"/>
              </w:rPr>
              <w:t>考核委員會</w:t>
            </w:r>
          </w:p>
        </w:tc>
      </w:tr>
      <w:tr w:rsidR="009C30D3" w:rsidRPr="00421A0D" w:rsidTr="00A956F9">
        <w:trPr>
          <w:trHeight w:hRule="exact" w:val="624"/>
        </w:trPr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0D3" w:rsidRPr="00421A0D" w:rsidRDefault="009C30D3" w:rsidP="009C30D3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C30D3" w:rsidRPr="00421A0D" w:rsidRDefault="009C30D3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30D3" w:rsidRDefault="00174337" w:rsidP="00200A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□審議通過。</w:t>
            </w:r>
          </w:p>
          <w:p w:rsidR="00174337" w:rsidRPr="00421A0D" w:rsidRDefault="00174337" w:rsidP="00200A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□審議不通過。</w:t>
            </w:r>
          </w:p>
        </w:tc>
      </w:tr>
      <w:tr w:rsidR="009C30D3" w:rsidRPr="00421A0D" w:rsidTr="00A956F9">
        <w:trPr>
          <w:trHeight w:hRule="exact" w:val="624"/>
        </w:trPr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0D3" w:rsidRPr="00421A0D" w:rsidRDefault="009C30D3" w:rsidP="009C30D3">
            <w:pPr>
              <w:jc w:val="center"/>
              <w:rPr>
                <w:rFonts w:ascii="標楷體" w:eastAsia="標楷體" w:hAnsi="標楷體"/>
              </w:rPr>
            </w:pPr>
            <w:r w:rsidRPr="00421A0D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C30D3" w:rsidRPr="00421A0D" w:rsidRDefault="009C30D3" w:rsidP="00200AD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9C30D3" w:rsidRPr="00421A0D" w:rsidRDefault="009C30D3" w:rsidP="00200AD7">
            <w:pPr>
              <w:rPr>
                <w:rFonts w:ascii="標楷體" w:eastAsia="標楷體" w:hAnsi="標楷體"/>
              </w:rPr>
            </w:pPr>
          </w:p>
        </w:tc>
      </w:tr>
      <w:tr w:rsidR="007F2A3F" w:rsidRPr="00421A0D" w:rsidTr="00A956F9">
        <w:trPr>
          <w:trHeight w:hRule="exact" w:val="567"/>
        </w:trPr>
        <w:tc>
          <w:tcPr>
            <w:tcW w:w="74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A3F" w:rsidRPr="00174337" w:rsidRDefault="007F2A3F" w:rsidP="007068AA">
            <w:pPr>
              <w:ind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4337">
              <w:rPr>
                <w:rFonts w:ascii="標楷體" w:eastAsia="標楷體" w:hAnsi="標楷體" w:hint="eastAsia"/>
                <w:sz w:val="32"/>
                <w:szCs w:val="32"/>
              </w:rPr>
              <w:t>人事室會簽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7F2A3F" w:rsidRPr="00174337" w:rsidRDefault="00174337" w:rsidP="00200A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4337">
              <w:rPr>
                <w:rFonts w:ascii="標楷體" w:eastAsia="標楷體" w:hAnsi="標楷體" w:hint="eastAsia"/>
                <w:sz w:val="32"/>
                <w:szCs w:val="32"/>
              </w:rPr>
              <w:t>校長批示</w:t>
            </w:r>
          </w:p>
        </w:tc>
      </w:tr>
      <w:tr w:rsidR="007F2A3F" w:rsidRPr="00421A0D" w:rsidTr="00A956F9">
        <w:trPr>
          <w:cantSplit/>
          <w:trHeight w:val="2142"/>
        </w:trPr>
        <w:tc>
          <w:tcPr>
            <w:tcW w:w="7479" w:type="dxa"/>
            <w:gridSpan w:val="6"/>
            <w:tcBorders>
              <w:right w:val="single" w:sz="4" w:space="0" w:color="auto"/>
            </w:tcBorders>
            <w:vAlign w:val="center"/>
          </w:tcPr>
          <w:p w:rsidR="009C30D3" w:rsidRPr="005B15FC" w:rsidRDefault="007F2A3F" w:rsidP="005B15FC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□本案有</w:t>
            </w:r>
            <w:proofErr w:type="gramStart"/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明確敘</w:t>
            </w:r>
            <w:proofErr w:type="gramEnd"/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獎依據及額度，符合</w:t>
            </w:r>
            <w:r w:rsidR="000509F6" w:rsidRPr="005B15FC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北</w:t>
            </w:r>
            <w:r w:rsidR="000509F6" w:rsidRPr="005B15FC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所屬各級學校辦理教師敘獎處理原則</w:t>
            </w:r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擬提教</w:t>
            </w:r>
            <w:r w:rsidR="00BF4DBB" w:rsidRPr="005B15FC">
              <w:rPr>
                <w:rFonts w:ascii="標楷體" w:eastAsia="標楷體" w:hAnsi="標楷體" w:hint="eastAsia"/>
                <w:sz w:val="20"/>
                <w:szCs w:val="20"/>
              </w:rPr>
              <w:t>師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成績考核委員會審議後</w:t>
            </w:r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由人事室</w:t>
            </w:r>
            <w:r w:rsidR="00CE5857" w:rsidRPr="005B15FC">
              <w:rPr>
                <w:rFonts w:ascii="標楷體" w:eastAsia="標楷體" w:hAnsi="標楷體" w:hint="eastAsia"/>
                <w:sz w:val="20"/>
                <w:szCs w:val="20"/>
              </w:rPr>
              <w:t>簽報發佈</w:t>
            </w:r>
            <w:proofErr w:type="gramStart"/>
            <w:r w:rsidR="00CE5857" w:rsidRPr="005B15FC">
              <w:rPr>
                <w:rFonts w:ascii="標楷體" w:eastAsia="標楷體" w:hAnsi="標楷體" w:hint="eastAsia"/>
                <w:sz w:val="20"/>
                <w:szCs w:val="20"/>
              </w:rPr>
              <w:t>敘獎令</w:t>
            </w:r>
            <w:proofErr w:type="gramEnd"/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C30D3" w:rsidRPr="005B15FC" w:rsidRDefault="007F2A3F" w:rsidP="005B15FC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□本案無</w:t>
            </w:r>
            <w:proofErr w:type="gramStart"/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明確敘</w:t>
            </w:r>
            <w:proofErr w:type="gramEnd"/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獎依據或額度，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請主辦單位以獎懲</w:t>
            </w:r>
            <w:proofErr w:type="gramStart"/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建議</w:t>
            </w:r>
            <w:r w:rsidR="000509F6" w:rsidRPr="005B15FC">
              <w:rPr>
                <w:rFonts w:ascii="標楷體" w:eastAsia="標楷體" w:hAnsi="標楷體" w:hint="eastAsia"/>
                <w:sz w:val="20"/>
                <w:szCs w:val="20"/>
              </w:rPr>
              <w:t>表簽陳</w:t>
            </w:r>
            <w:proofErr w:type="gramEnd"/>
            <w:r w:rsidR="000509F6" w:rsidRPr="005B15FC">
              <w:rPr>
                <w:rFonts w:ascii="標楷體" w:eastAsia="標楷體" w:hAnsi="標楷體" w:hint="eastAsia"/>
                <w:sz w:val="20"/>
                <w:szCs w:val="20"/>
              </w:rPr>
              <w:t xml:space="preserve">  校長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核准後，再</w:t>
            </w:r>
            <w:r w:rsidR="006C2470" w:rsidRPr="005B15FC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程序提教師成績考核委員會審議後由人事室逕行簽</w:t>
            </w:r>
            <w:proofErr w:type="gramStart"/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辦敘獎令</w:t>
            </w:r>
            <w:proofErr w:type="gramEnd"/>
            <w:r w:rsidR="00770B83" w:rsidRPr="005B15F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D2451" w:rsidRPr="00904D7A" w:rsidRDefault="009C30D3" w:rsidP="005B15FC">
            <w:pPr>
              <w:spacing w:line="300" w:lineRule="exact"/>
              <w:ind w:left="200" w:hangingChars="1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5B15F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04D7A" w:rsidRPr="005B15FC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proofErr w:type="gramStart"/>
            <w:r w:rsidR="00904D7A" w:rsidRPr="005B15FC">
              <w:rPr>
                <w:rFonts w:ascii="標楷體" w:eastAsia="標楷體" w:hAnsi="標楷體" w:hint="eastAsia"/>
                <w:sz w:val="20"/>
                <w:szCs w:val="20"/>
              </w:rPr>
              <w:t>各處室</w:t>
            </w:r>
            <w:r w:rsidR="006C211D" w:rsidRPr="005B15FC">
              <w:rPr>
                <w:rFonts w:ascii="標楷體" w:eastAsia="標楷體" w:hAnsi="標楷體" w:hint="eastAsia"/>
                <w:sz w:val="20"/>
                <w:szCs w:val="20"/>
              </w:rPr>
              <w:t>檢具</w:t>
            </w:r>
            <w:proofErr w:type="gramEnd"/>
            <w:r w:rsidR="00904D7A" w:rsidRPr="005B15FC">
              <w:rPr>
                <w:rFonts w:ascii="標楷體" w:eastAsia="標楷體" w:hAnsi="標楷體" w:hint="eastAsia"/>
                <w:sz w:val="20"/>
                <w:szCs w:val="20"/>
              </w:rPr>
              <w:t>獎懲建議表暨相關證明文件影本於開考核會</w:t>
            </w:r>
            <w:r w:rsidR="006D5CE8" w:rsidRPr="005B15FC">
              <w:rPr>
                <w:rFonts w:ascii="標楷體" w:eastAsia="標楷體" w:hAnsi="標楷體" w:hint="eastAsia"/>
                <w:sz w:val="20"/>
                <w:szCs w:val="20"/>
              </w:rPr>
              <w:t xml:space="preserve">5日前 </w:t>
            </w:r>
            <w:r w:rsidR="00904D7A" w:rsidRPr="005B15FC">
              <w:rPr>
                <w:rFonts w:ascii="標楷體" w:eastAsia="標楷體" w:hAnsi="標楷體" w:hint="eastAsia"/>
                <w:sz w:val="20"/>
                <w:szCs w:val="20"/>
              </w:rPr>
              <w:t>送</w:t>
            </w:r>
            <w:r w:rsidR="009E3664" w:rsidRPr="005B15FC">
              <w:rPr>
                <w:rFonts w:ascii="標楷體" w:eastAsia="標楷體" w:hAnsi="標楷體" w:hint="eastAsia"/>
                <w:sz w:val="20"/>
                <w:szCs w:val="20"/>
              </w:rPr>
              <w:t>人事</w:t>
            </w:r>
            <w:r w:rsidR="00904D7A" w:rsidRPr="005B15FC">
              <w:rPr>
                <w:rFonts w:ascii="標楷體" w:eastAsia="標楷體" w:hAnsi="標楷體" w:hint="eastAsia"/>
                <w:sz w:val="20"/>
                <w:szCs w:val="20"/>
              </w:rPr>
              <w:t>室彙整後</w:t>
            </w:r>
            <w:r w:rsidR="006C2470" w:rsidRPr="005B15F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904D7A" w:rsidRPr="005B15FC">
              <w:rPr>
                <w:rFonts w:ascii="標楷體" w:eastAsia="標楷體" w:hAnsi="標楷體" w:hint="eastAsia"/>
                <w:sz w:val="20"/>
                <w:szCs w:val="20"/>
              </w:rPr>
              <w:t>提教師成績考核委員會審議。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7F2A3F" w:rsidRPr="00421A0D" w:rsidRDefault="007F2A3F" w:rsidP="00200AD7">
            <w:pPr>
              <w:jc w:val="center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</w:tbl>
    <w:p w:rsidR="00A70E11" w:rsidRDefault="00A70E11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5B15FC" w:rsidRDefault="005B15F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5B15FC" w:rsidRPr="005B15FC" w:rsidRDefault="005B15F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9258AC" w:rsidRDefault="009258AC" w:rsidP="00451347">
      <w:pPr>
        <w:pStyle w:val="a3"/>
        <w:spacing w:line="240" w:lineRule="exact"/>
        <w:jc w:val="both"/>
        <w:rPr>
          <w:sz w:val="21"/>
          <w:szCs w:val="21"/>
        </w:rPr>
      </w:pPr>
    </w:p>
    <w:p w:rsidR="00FD4E9B" w:rsidRDefault="00FD4E9B" w:rsidP="00FD4E9B">
      <w:pPr>
        <w:ind w:leftChars="300" w:left="720" w:rightChars="200" w:right="480"/>
        <w:rPr>
          <w:rFonts w:ascii="標楷體" w:eastAsia="標楷體" w:hAnsi="標楷體" w:cstheme="minorBidi"/>
          <w:sz w:val="28"/>
          <w:szCs w:val="28"/>
        </w:rPr>
      </w:pPr>
    </w:p>
    <w:p w:rsidR="009258AC" w:rsidRPr="009258AC" w:rsidRDefault="00FD4E9B" w:rsidP="00FD4E9B">
      <w:pPr>
        <w:ind w:leftChars="300" w:left="720" w:rightChars="200" w:right="48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="009258AC" w:rsidRPr="009258AC">
        <w:rPr>
          <w:rFonts w:ascii="標楷體" w:eastAsia="標楷體" w:hAnsi="標楷體" w:cstheme="minorBidi"/>
          <w:sz w:val="28"/>
          <w:szCs w:val="28"/>
        </w:rPr>
        <w:t>法規名稱：新北市政府所屬各級學校及幼兒園辦理教師敘獎處理原則</w:t>
      </w:r>
    </w:p>
    <w:p w:rsidR="009258AC" w:rsidRPr="009258AC" w:rsidRDefault="009258AC" w:rsidP="00FD4E9B">
      <w:pPr>
        <w:ind w:rightChars="400" w:right="960"/>
        <w:jc w:val="right"/>
        <w:rPr>
          <w:rFonts w:ascii="標楷體" w:eastAsia="標楷體" w:hAnsi="標楷體" w:cstheme="minorBidi"/>
          <w:sz w:val="20"/>
          <w:szCs w:val="20"/>
        </w:rPr>
      </w:pPr>
      <w:r w:rsidRPr="009258AC">
        <w:rPr>
          <w:rFonts w:ascii="標楷體" w:eastAsia="標楷體" w:hAnsi="標楷體" w:cstheme="minorBidi"/>
          <w:sz w:val="20"/>
          <w:szCs w:val="20"/>
        </w:rPr>
        <w:t>修正時間：中華民國10</w:t>
      </w:r>
      <w:r w:rsidR="007D34F8">
        <w:rPr>
          <w:rFonts w:ascii="標楷體" w:eastAsia="標楷體" w:hAnsi="標楷體" w:cstheme="minorBidi" w:hint="eastAsia"/>
          <w:sz w:val="20"/>
          <w:szCs w:val="20"/>
        </w:rPr>
        <w:t>7</w:t>
      </w:r>
      <w:r w:rsidRPr="009258AC">
        <w:rPr>
          <w:rFonts w:ascii="標楷體" w:eastAsia="標楷體" w:hAnsi="標楷體" w:cstheme="minorBidi"/>
          <w:sz w:val="20"/>
          <w:szCs w:val="20"/>
        </w:rPr>
        <w:t>年</w:t>
      </w:r>
      <w:r w:rsidR="007D34F8">
        <w:rPr>
          <w:rFonts w:ascii="標楷體" w:eastAsia="標楷體" w:hAnsi="標楷體" w:cstheme="minorBidi" w:hint="eastAsia"/>
          <w:sz w:val="20"/>
          <w:szCs w:val="20"/>
        </w:rPr>
        <w:t>1</w:t>
      </w:r>
      <w:r w:rsidRPr="009258AC">
        <w:rPr>
          <w:rFonts w:ascii="標楷體" w:eastAsia="標楷體" w:hAnsi="標楷體" w:cstheme="minorBidi"/>
          <w:sz w:val="20"/>
          <w:szCs w:val="20"/>
        </w:rPr>
        <w:t>月</w:t>
      </w:r>
      <w:r w:rsidR="007D34F8">
        <w:rPr>
          <w:rFonts w:ascii="標楷體" w:eastAsia="標楷體" w:hAnsi="標楷體" w:cstheme="minorBidi" w:hint="eastAsia"/>
          <w:sz w:val="20"/>
          <w:szCs w:val="20"/>
        </w:rPr>
        <w:t>26</w:t>
      </w:r>
      <w:r w:rsidRPr="009258AC">
        <w:rPr>
          <w:rFonts w:ascii="標楷體" w:eastAsia="標楷體" w:hAnsi="標楷體" w:cstheme="minorBidi"/>
          <w:sz w:val="20"/>
          <w:szCs w:val="20"/>
        </w:rPr>
        <w:t>日</w:t>
      </w:r>
    </w:p>
    <w:p w:rsidR="009258AC" w:rsidRPr="009258AC" w:rsidRDefault="009258AC" w:rsidP="00FD4E9B">
      <w:pPr>
        <w:spacing w:beforeLines="50" w:before="180"/>
        <w:ind w:leftChars="350" w:left="1320" w:rightChars="350" w:right="840" w:hangingChars="200" w:hanging="48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>一、新北市政府（以下簡稱本府）為使各級學校（以下簡稱各校）及幼兒園辦理教師敘獎有所遵循，特訂定本原則。</w:t>
      </w:r>
    </w:p>
    <w:p w:rsidR="009258AC" w:rsidRPr="009258AC" w:rsidRDefault="009258AC" w:rsidP="00FD4E9B">
      <w:pPr>
        <w:ind w:leftChars="350" w:left="1320" w:rightChars="350" w:right="840" w:hangingChars="200" w:hanging="48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>二、各校及幼兒園應於敘獎事實發生後或績效評定之二個月內，召開學校教師成績考核委員會審議，依附表之敘獎項目、額度及人數辦理。</w:t>
      </w:r>
    </w:p>
    <w:p w:rsidR="009258AC" w:rsidRPr="009258AC" w:rsidRDefault="009258AC" w:rsidP="007D34F8">
      <w:pPr>
        <w:ind w:leftChars="350" w:left="1320" w:rightChars="350" w:right="840" w:hangingChars="200" w:hanging="48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  前項敘獎除第三點第八款外，經校長</w:t>
      </w:r>
      <w:r w:rsidR="000009D2">
        <w:rPr>
          <w:rFonts w:ascii="標楷體" w:eastAsia="標楷體" w:hAnsi="標楷體" w:cstheme="minorBidi" w:hint="eastAsia"/>
          <w:szCs w:val="22"/>
        </w:rPr>
        <w:t>或</w:t>
      </w:r>
      <w:bookmarkStart w:id="0" w:name="_GoBack"/>
      <w:bookmarkEnd w:id="0"/>
      <w:r w:rsidR="007D34F8">
        <w:rPr>
          <w:rFonts w:ascii="標楷體" w:eastAsia="標楷體" w:hAnsi="標楷體" w:cstheme="minorBidi" w:hint="eastAsia"/>
          <w:szCs w:val="22"/>
        </w:rPr>
        <w:t>園長</w:t>
      </w:r>
      <w:r w:rsidRPr="009258AC">
        <w:rPr>
          <w:rFonts w:ascii="標楷體" w:eastAsia="標楷體" w:hAnsi="標楷體" w:cstheme="minorBidi" w:hint="eastAsia"/>
          <w:szCs w:val="22"/>
        </w:rPr>
        <w:t>覆核後，以</w:t>
      </w:r>
      <w:r w:rsidR="007D34F8">
        <w:rPr>
          <w:rFonts w:ascii="標楷體" w:eastAsia="標楷體" w:hAnsi="標楷體" w:cstheme="minorBidi" w:hint="eastAsia"/>
          <w:szCs w:val="22"/>
        </w:rPr>
        <w:t>學校或園所</w:t>
      </w:r>
      <w:r w:rsidRPr="009258AC">
        <w:rPr>
          <w:rFonts w:ascii="標楷體" w:eastAsia="標楷體" w:hAnsi="標楷體" w:cstheme="minorBidi" w:hint="eastAsia"/>
          <w:szCs w:val="22"/>
        </w:rPr>
        <w:t>名義發布敘獎令。</w:t>
      </w:r>
    </w:p>
    <w:p w:rsidR="009258AC" w:rsidRPr="009258AC" w:rsidRDefault="009258AC" w:rsidP="00FD4E9B">
      <w:pPr>
        <w:ind w:leftChars="350" w:left="840" w:rightChars="350" w:right="8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>三、教師敘獎案件之處理原則如下：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（一）敘獎應以主要承辦人為優先，其餘協辦、督導、幕僚及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核稿等人員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，應視實際情形審慎核議，不得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遇功則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比照請獎，遇過則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諉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無責任。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（二）對職責內應辦事項績效卓著，或有特殊貢獻者，得予以敘獎。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（三）應確實，不徇私、不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主觀、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不浮濫、公平審慎處理。</w:t>
      </w:r>
    </w:p>
    <w:p w:rsidR="009258AC" w:rsidRPr="009258AC" w:rsidRDefault="009258AC" w:rsidP="00A956F9">
      <w:pPr>
        <w:ind w:leftChars="350" w:left="1800" w:rightChars="250" w:right="60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（四）為求時效，應於事實發生立即辦理，除特殊正當理由外，逾期不再受理。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（五）同一事項應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俟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全部執行完畢後，視實際情形辦理敘獎。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（六）同一績優案件包含數種工作項目且分別適用多種獎勵項目時，擇優敘獎；參加活動各組比賽均獲獎時，以擇優不重複敘獎為原則。</w:t>
      </w:r>
    </w:p>
    <w:p w:rsidR="009258AC" w:rsidRPr="009258AC" w:rsidRDefault="009258AC" w:rsidP="00A956F9">
      <w:pPr>
        <w:ind w:leftChars="350" w:left="840" w:rightChars="350" w:right="8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（七）全國性競賽、活動訂有獎勵規定者，依其規定辦理。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（八）下列情形仍應以獎懲建議函報本府教育局核准後，再由各校及幼兒園發布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敘獎令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：</w:t>
      </w:r>
    </w:p>
    <w:p w:rsidR="009258AC" w:rsidRPr="009258AC" w:rsidRDefault="009258AC" w:rsidP="00A956F9">
      <w:pPr>
        <w:ind w:leftChars="350" w:left="840" w:rightChars="350" w:right="8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      1.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一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大功以上之敘獎。</w:t>
      </w:r>
    </w:p>
    <w:p w:rsidR="009258AC" w:rsidRPr="009258AC" w:rsidRDefault="009258AC" w:rsidP="00FD4E9B">
      <w:pPr>
        <w:ind w:leftChars="350" w:left="840" w:rightChars="350" w:right="8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      2.專案有功人員。</w:t>
      </w:r>
    </w:p>
    <w:p w:rsidR="009258AC" w:rsidRPr="009258AC" w:rsidRDefault="009258AC" w:rsidP="00FD4E9B">
      <w:pPr>
        <w:ind w:leftChars="350" w:left="840" w:rightChars="350" w:right="8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      3.無計畫依據或計畫中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未明定敘獎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額度人數者。</w:t>
      </w:r>
    </w:p>
    <w:p w:rsidR="009258AC" w:rsidRPr="009258AC" w:rsidRDefault="009258AC" w:rsidP="00FD4E9B">
      <w:pPr>
        <w:ind w:leftChars="350" w:left="1980" w:rightChars="350" w:right="840" w:hangingChars="475" w:hanging="11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      4.本原則未列入事項，得視工作（活動）範圍、日數、繁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鉅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程度及表現績效等情形辦理者。</w:t>
      </w:r>
    </w:p>
    <w:p w:rsidR="009258AC" w:rsidRPr="009258AC" w:rsidRDefault="009258AC" w:rsidP="00A956F9">
      <w:pPr>
        <w:ind w:leftChars="350" w:left="1800" w:rightChars="350" w:right="840" w:hangingChars="400" w:hanging="96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 xml:space="preserve">  （九）各校及幼兒園發布之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敘獎令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，應敘明法令依據，如係依據中央、本府及所（附）屬機關計畫辦理者，應註明計畫名稱、發文日期字號。</w:t>
      </w:r>
    </w:p>
    <w:p w:rsidR="009258AC" w:rsidRPr="009258AC" w:rsidRDefault="009258AC" w:rsidP="00FD4E9B">
      <w:pPr>
        <w:ind w:leftChars="350" w:left="1320" w:rightChars="350" w:right="840" w:hangingChars="200" w:hanging="48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>四、各校及幼兒園如有未依規定發布敘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獎令者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，除撤銷敘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獎令外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，並追究相關人員責任。</w:t>
      </w:r>
    </w:p>
    <w:p w:rsidR="009258AC" w:rsidRPr="009258AC" w:rsidRDefault="009258AC" w:rsidP="00FD4E9B">
      <w:pPr>
        <w:ind w:leftChars="350" w:left="840" w:rightChars="350" w:right="840"/>
        <w:rPr>
          <w:rFonts w:ascii="標楷體" w:eastAsia="標楷體" w:hAnsi="標楷體" w:cstheme="minorBidi"/>
          <w:szCs w:val="22"/>
        </w:rPr>
      </w:pPr>
      <w:r w:rsidRPr="009258AC">
        <w:rPr>
          <w:rFonts w:ascii="標楷體" w:eastAsia="標楷體" w:hAnsi="標楷體" w:cstheme="minorBidi" w:hint="eastAsia"/>
          <w:szCs w:val="22"/>
        </w:rPr>
        <w:t>五、各校及幼兒園以契約進用教保員之敘獎事宜，</w:t>
      </w:r>
      <w:proofErr w:type="gramStart"/>
      <w:r w:rsidRPr="009258AC">
        <w:rPr>
          <w:rFonts w:ascii="標楷體" w:eastAsia="標楷體" w:hAnsi="標楷體" w:cstheme="minorBidi" w:hint="eastAsia"/>
          <w:szCs w:val="22"/>
        </w:rPr>
        <w:t>準</w:t>
      </w:r>
      <w:proofErr w:type="gramEnd"/>
      <w:r w:rsidRPr="009258AC">
        <w:rPr>
          <w:rFonts w:ascii="標楷體" w:eastAsia="標楷體" w:hAnsi="標楷體" w:cstheme="minorBidi" w:hint="eastAsia"/>
          <w:szCs w:val="22"/>
        </w:rPr>
        <w:t>用本原則。</w:t>
      </w:r>
    </w:p>
    <w:p w:rsidR="009258AC" w:rsidRPr="009258AC" w:rsidRDefault="009258AC" w:rsidP="00FD4E9B">
      <w:pPr>
        <w:pStyle w:val="a3"/>
        <w:spacing w:line="240" w:lineRule="exact"/>
        <w:ind w:leftChars="350" w:left="840" w:rightChars="350" w:right="840"/>
        <w:jc w:val="both"/>
        <w:rPr>
          <w:sz w:val="21"/>
          <w:szCs w:val="21"/>
        </w:rPr>
      </w:pPr>
    </w:p>
    <w:sectPr w:rsidR="009258AC" w:rsidRPr="009258AC" w:rsidSect="000509F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40" w:rsidRDefault="00A44E40" w:rsidP="00451347">
      <w:r>
        <w:separator/>
      </w:r>
    </w:p>
  </w:endnote>
  <w:endnote w:type="continuationSeparator" w:id="0">
    <w:p w:rsidR="00A44E40" w:rsidRDefault="00A44E40" w:rsidP="0045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40" w:rsidRDefault="00A44E40" w:rsidP="00451347">
      <w:r>
        <w:separator/>
      </w:r>
    </w:p>
  </w:footnote>
  <w:footnote w:type="continuationSeparator" w:id="0">
    <w:p w:rsidR="00A44E40" w:rsidRDefault="00A44E40" w:rsidP="0045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FCC"/>
    <w:multiLevelType w:val="hybridMultilevel"/>
    <w:tmpl w:val="24F06700"/>
    <w:lvl w:ilvl="0" w:tplc="E75A22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D568FA"/>
    <w:multiLevelType w:val="hybridMultilevel"/>
    <w:tmpl w:val="E914349A"/>
    <w:lvl w:ilvl="0" w:tplc="733ADAF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D7"/>
    <w:rsid w:val="000009D2"/>
    <w:rsid w:val="000174F1"/>
    <w:rsid w:val="000509F6"/>
    <w:rsid w:val="000D1A7F"/>
    <w:rsid w:val="0014341B"/>
    <w:rsid w:val="00174337"/>
    <w:rsid w:val="001F3B9A"/>
    <w:rsid w:val="00200AD7"/>
    <w:rsid w:val="00215320"/>
    <w:rsid w:val="00313C4B"/>
    <w:rsid w:val="00356A19"/>
    <w:rsid w:val="003926C3"/>
    <w:rsid w:val="003B53AB"/>
    <w:rsid w:val="003F6735"/>
    <w:rsid w:val="00421A0D"/>
    <w:rsid w:val="00451347"/>
    <w:rsid w:val="004828AA"/>
    <w:rsid w:val="004A1167"/>
    <w:rsid w:val="004D6EEB"/>
    <w:rsid w:val="00582EDA"/>
    <w:rsid w:val="00583AF4"/>
    <w:rsid w:val="005A5B88"/>
    <w:rsid w:val="005B15FC"/>
    <w:rsid w:val="006C211D"/>
    <w:rsid w:val="006C2470"/>
    <w:rsid w:val="006D5CE8"/>
    <w:rsid w:val="007068AA"/>
    <w:rsid w:val="00732D9B"/>
    <w:rsid w:val="0075295D"/>
    <w:rsid w:val="00760EA9"/>
    <w:rsid w:val="00766237"/>
    <w:rsid w:val="00770B83"/>
    <w:rsid w:val="00783468"/>
    <w:rsid w:val="007D34F8"/>
    <w:rsid w:val="007F2A3F"/>
    <w:rsid w:val="00845A16"/>
    <w:rsid w:val="00855EDD"/>
    <w:rsid w:val="008B63E1"/>
    <w:rsid w:val="00904D7A"/>
    <w:rsid w:val="00914EED"/>
    <w:rsid w:val="009258AC"/>
    <w:rsid w:val="009B1FBF"/>
    <w:rsid w:val="009C30D3"/>
    <w:rsid w:val="009E3664"/>
    <w:rsid w:val="00A12F9B"/>
    <w:rsid w:val="00A426ED"/>
    <w:rsid w:val="00A44E40"/>
    <w:rsid w:val="00A46D64"/>
    <w:rsid w:val="00A70E11"/>
    <w:rsid w:val="00A956F9"/>
    <w:rsid w:val="00AA2C8E"/>
    <w:rsid w:val="00AD1599"/>
    <w:rsid w:val="00B93868"/>
    <w:rsid w:val="00B9496F"/>
    <w:rsid w:val="00BA0272"/>
    <w:rsid w:val="00BA5850"/>
    <w:rsid w:val="00BF4DBB"/>
    <w:rsid w:val="00CB1C22"/>
    <w:rsid w:val="00CE5857"/>
    <w:rsid w:val="00D22277"/>
    <w:rsid w:val="00DF4396"/>
    <w:rsid w:val="00E6319A"/>
    <w:rsid w:val="00E80A6F"/>
    <w:rsid w:val="00ED2451"/>
    <w:rsid w:val="00F83858"/>
    <w:rsid w:val="00FB0AE9"/>
    <w:rsid w:val="00FC6E16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396"/>
    <w:rPr>
      <w:rFonts w:eastAsia="標楷體"/>
      <w:sz w:val="28"/>
      <w:szCs w:val="20"/>
    </w:rPr>
  </w:style>
  <w:style w:type="paragraph" w:styleId="a4">
    <w:name w:val="Body Text Indent"/>
    <w:basedOn w:val="a"/>
    <w:rsid w:val="007F2A3F"/>
    <w:pPr>
      <w:spacing w:after="120"/>
      <w:ind w:leftChars="200" w:left="480"/>
    </w:pPr>
  </w:style>
  <w:style w:type="paragraph" w:styleId="a5">
    <w:name w:val="header"/>
    <w:basedOn w:val="a"/>
    <w:link w:val="a6"/>
    <w:uiPriority w:val="99"/>
    <w:unhideWhenUsed/>
    <w:rsid w:val="00451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347"/>
    <w:rPr>
      <w:kern w:val="2"/>
    </w:rPr>
  </w:style>
  <w:style w:type="paragraph" w:styleId="a7">
    <w:name w:val="footer"/>
    <w:basedOn w:val="a"/>
    <w:link w:val="a8"/>
    <w:uiPriority w:val="99"/>
    <w:unhideWhenUsed/>
    <w:rsid w:val="00451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3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396"/>
    <w:rPr>
      <w:rFonts w:eastAsia="標楷體"/>
      <w:sz w:val="28"/>
      <w:szCs w:val="20"/>
    </w:rPr>
  </w:style>
  <w:style w:type="paragraph" w:styleId="a4">
    <w:name w:val="Body Text Indent"/>
    <w:basedOn w:val="a"/>
    <w:rsid w:val="007F2A3F"/>
    <w:pPr>
      <w:spacing w:after="120"/>
      <w:ind w:leftChars="200" w:left="480"/>
    </w:pPr>
  </w:style>
  <w:style w:type="paragraph" w:styleId="a5">
    <w:name w:val="header"/>
    <w:basedOn w:val="a"/>
    <w:link w:val="a6"/>
    <w:uiPriority w:val="99"/>
    <w:unhideWhenUsed/>
    <w:rsid w:val="00451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347"/>
    <w:rPr>
      <w:kern w:val="2"/>
    </w:rPr>
  </w:style>
  <w:style w:type="paragraph" w:styleId="a7">
    <w:name w:val="footer"/>
    <w:basedOn w:val="a"/>
    <w:link w:val="a8"/>
    <w:uiPriority w:val="99"/>
    <w:unhideWhenUsed/>
    <w:rsid w:val="00451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3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184</Words>
  <Characters>1053</Characters>
  <Application>Microsoft Office Word</Application>
  <DocSecurity>0</DocSecurity>
  <Lines>8</Lines>
  <Paragraphs>2</Paragraphs>
  <ScaleCrop>false</ScaleCrop>
  <Company>DFJH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kp104</cp:lastModifiedBy>
  <cp:revision>13</cp:revision>
  <cp:lastPrinted>2009-06-03T01:43:00Z</cp:lastPrinted>
  <dcterms:created xsi:type="dcterms:W3CDTF">2017-06-05T08:26:00Z</dcterms:created>
  <dcterms:modified xsi:type="dcterms:W3CDTF">2018-06-29T00:31:00Z</dcterms:modified>
</cp:coreProperties>
</file>