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79" w:rsidRDefault="00D56179" w:rsidP="00D56179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亞太地區美感教育研究室「</w:t>
      </w:r>
      <w:r w:rsidR="004D4D58">
        <w:rPr>
          <w:rFonts w:ascii="標楷體" w:eastAsia="標楷體" w:hAnsi="標楷體" w:hint="eastAsia"/>
          <w:sz w:val="36"/>
          <w:szCs w:val="36"/>
        </w:rPr>
        <w:t>十月</w:t>
      </w:r>
      <w:proofErr w:type="gramStart"/>
      <w:r w:rsidR="004D4D58">
        <w:rPr>
          <w:rFonts w:ascii="標楷體" w:eastAsia="標楷體" w:hAnsi="標楷體" w:hint="eastAsia"/>
          <w:sz w:val="36"/>
          <w:szCs w:val="36"/>
        </w:rPr>
        <w:t>‧</w:t>
      </w:r>
      <w:r w:rsidRPr="00D56179">
        <w:rPr>
          <w:rFonts w:ascii="標楷體" w:eastAsia="標楷體" w:hAnsi="標楷體" w:hint="eastAsia"/>
          <w:sz w:val="36"/>
          <w:szCs w:val="36"/>
        </w:rPr>
        <w:t>品讀</w:t>
      </w:r>
      <w:proofErr w:type="gramEnd"/>
      <w:r w:rsidRPr="00D56179">
        <w:rPr>
          <w:rFonts w:ascii="標楷體" w:eastAsia="標楷體" w:hAnsi="標楷體" w:hint="eastAsia"/>
          <w:sz w:val="36"/>
          <w:szCs w:val="36"/>
        </w:rPr>
        <w:t>沙龍</w:t>
      </w:r>
      <w:r>
        <w:rPr>
          <w:rFonts w:ascii="標楷體" w:eastAsia="標楷體" w:hAnsi="標楷體" w:hint="eastAsia"/>
          <w:sz w:val="36"/>
          <w:szCs w:val="36"/>
        </w:rPr>
        <w:t>」</w:t>
      </w:r>
      <w:r w:rsidR="004D4D58">
        <w:rPr>
          <w:rFonts w:ascii="標楷體" w:eastAsia="標楷體" w:hAnsi="標楷體"/>
          <w:sz w:val="36"/>
          <w:szCs w:val="36"/>
        </w:rPr>
        <w:br/>
      </w:r>
      <w:r w:rsidR="000840D8">
        <w:rPr>
          <w:rFonts w:ascii="標楷體" w:eastAsia="標楷體" w:hAnsi="標楷體" w:hint="eastAsia"/>
          <w:sz w:val="36"/>
          <w:szCs w:val="36"/>
        </w:rPr>
        <w:t>活動內容</w:t>
      </w:r>
    </w:p>
    <w:bookmarkEnd w:id="0"/>
    <w:p w:rsidR="00D56179" w:rsidRPr="00D56179" w:rsidRDefault="00D56179" w:rsidP="00D56179">
      <w:pPr>
        <w:jc w:val="center"/>
        <w:rPr>
          <w:rFonts w:ascii="標楷體" w:eastAsia="標楷體" w:hAnsi="標楷體"/>
          <w:sz w:val="36"/>
          <w:szCs w:val="36"/>
        </w:rPr>
      </w:pPr>
    </w:p>
    <w:p w:rsidR="00D56179" w:rsidRPr="000840D8" w:rsidRDefault="00D56179">
      <w:pPr>
        <w:jc w:val="center"/>
        <w:rPr>
          <w:rFonts w:ascii="標楷體" w:eastAsia="標楷體" w:hAnsi="標楷體"/>
          <w:sz w:val="28"/>
          <w:szCs w:val="28"/>
        </w:rPr>
      </w:pPr>
      <w:r w:rsidRPr="000840D8">
        <w:rPr>
          <w:rFonts w:ascii="標楷體" w:eastAsia="標楷體" w:hAnsi="標楷體" w:hint="eastAsia"/>
          <w:sz w:val="28"/>
          <w:szCs w:val="28"/>
        </w:rPr>
        <w:t>主講人：</w:t>
      </w:r>
      <w:r w:rsidR="000840D8" w:rsidRPr="000840D8">
        <w:rPr>
          <w:rFonts w:ascii="標楷體" w:eastAsia="標楷體" w:hAnsi="標楷體" w:hint="eastAsia"/>
          <w:sz w:val="28"/>
          <w:szCs w:val="28"/>
        </w:rPr>
        <w:t>曾旭正教授（國立</w:t>
      </w:r>
      <w:proofErr w:type="gramStart"/>
      <w:r w:rsidR="000840D8" w:rsidRPr="000840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840D8" w:rsidRPr="000840D8">
        <w:rPr>
          <w:rFonts w:ascii="標楷體" w:eastAsia="標楷體" w:hAnsi="標楷體" w:hint="eastAsia"/>
          <w:sz w:val="28"/>
          <w:szCs w:val="28"/>
        </w:rPr>
        <w:t>南藝術大學建築藝術研究所）</w:t>
      </w:r>
    </w:p>
    <w:p w:rsidR="00D56179" w:rsidRDefault="00D56179">
      <w:pPr>
        <w:jc w:val="center"/>
        <w:rPr>
          <w:rFonts w:ascii="標楷體" w:eastAsia="標楷體" w:hAnsi="標楷體"/>
        </w:rPr>
      </w:pPr>
    </w:p>
    <w:p w:rsidR="000840D8" w:rsidRPr="000840D8" w:rsidRDefault="000840D8" w:rsidP="000840D8">
      <w:pPr>
        <w:jc w:val="center"/>
        <w:rPr>
          <w:rFonts w:ascii="標楷體" w:eastAsia="標楷體" w:hAnsi="標楷體"/>
        </w:rPr>
      </w:pPr>
      <w:r w:rsidRPr="000840D8">
        <w:rPr>
          <w:rFonts w:ascii="標楷體" w:eastAsia="標楷體" w:hAnsi="標楷體" w:hint="eastAsia"/>
        </w:rPr>
        <w:t>時間：2014/10/24(五) 下午1:30</w:t>
      </w:r>
    </w:p>
    <w:p w:rsidR="000840D8" w:rsidRPr="000840D8" w:rsidRDefault="000840D8" w:rsidP="000840D8">
      <w:pPr>
        <w:jc w:val="center"/>
        <w:rPr>
          <w:rFonts w:ascii="標楷體" w:eastAsia="標楷體" w:hAnsi="標楷體"/>
        </w:rPr>
      </w:pPr>
      <w:r w:rsidRPr="000840D8">
        <w:rPr>
          <w:rFonts w:ascii="標楷體" w:eastAsia="標楷體" w:hAnsi="標楷體" w:hint="eastAsia"/>
        </w:rPr>
        <w:t>地點：國家教育研究</w:t>
      </w:r>
      <w:proofErr w:type="gramStart"/>
      <w:r w:rsidRPr="000840D8">
        <w:rPr>
          <w:rFonts w:ascii="標楷體" w:eastAsia="標楷體" w:hAnsi="標楷體" w:hint="eastAsia"/>
        </w:rPr>
        <w:t>臺北院</w:t>
      </w:r>
      <w:proofErr w:type="gramEnd"/>
      <w:r w:rsidRPr="000840D8">
        <w:rPr>
          <w:rFonts w:ascii="標楷體" w:eastAsia="標楷體" w:hAnsi="標楷體" w:hint="eastAsia"/>
        </w:rPr>
        <w:t>區9F簡報室</w:t>
      </w:r>
    </w:p>
    <w:p w:rsidR="00057919" w:rsidRDefault="000840D8" w:rsidP="000840D8">
      <w:pPr>
        <w:jc w:val="center"/>
        <w:rPr>
          <w:rFonts w:ascii="標楷體" w:eastAsia="標楷體" w:hAnsi="標楷體"/>
        </w:rPr>
      </w:pPr>
      <w:r w:rsidRPr="000840D8">
        <w:rPr>
          <w:rFonts w:ascii="標楷體" w:eastAsia="標楷體" w:hAnsi="標楷體" w:hint="eastAsia"/>
        </w:rPr>
        <w:t>報名：名額有限，請先網路報名 http://goo.gl/xBeyO3</w:t>
      </w:r>
    </w:p>
    <w:p w:rsidR="000840D8" w:rsidRDefault="000840D8" w:rsidP="000840D8">
      <w:pPr>
        <w:rPr>
          <w:rFonts w:ascii="標楷體" w:eastAsia="標楷體" w:hAnsi="標楷體"/>
        </w:rPr>
      </w:pPr>
    </w:p>
    <w:p w:rsidR="000840D8" w:rsidRPr="000840D8" w:rsidRDefault="000840D8" w:rsidP="000840D8">
      <w:pPr>
        <w:rPr>
          <w:rFonts w:ascii="標楷體" w:eastAsia="標楷體" w:hAnsi="標楷體"/>
        </w:rPr>
      </w:pPr>
      <w:r w:rsidRPr="000840D8">
        <w:rPr>
          <w:rFonts w:ascii="標楷體" w:eastAsia="標楷體" w:hAnsi="標楷體" w:hint="eastAsia"/>
        </w:rPr>
        <w:t>過去數十年，社區總體營造在台灣社會蔚為風行，草根式、由下而上的社區行動在各層面積極拓展，社區生活環境與空間的改造與經營是主要的面向之</w:t>
      </w:r>
      <w:proofErr w:type="gramStart"/>
      <w:r w:rsidRPr="000840D8">
        <w:rPr>
          <w:rFonts w:ascii="標楷體" w:eastAsia="標楷體" w:hAnsi="標楷體" w:hint="eastAsia"/>
        </w:rPr>
        <w:t>一</w:t>
      </w:r>
      <w:proofErr w:type="gramEnd"/>
      <w:r w:rsidRPr="000840D8">
        <w:rPr>
          <w:rFonts w:ascii="標楷體" w:eastAsia="標楷體" w:hAnsi="標楷體" w:hint="eastAsia"/>
        </w:rPr>
        <w:t>。「亞太地區美感教育研究室」係以美感教育研究發展基地為設立願景，目前積極探索美感教育三大主軸：存在美學、公民美學、生態美學，曾旭正教授對於社區空間</w:t>
      </w:r>
      <w:proofErr w:type="gramStart"/>
      <w:r w:rsidRPr="000840D8">
        <w:rPr>
          <w:rFonts w:ascii="標楷體" w:eastAsia="標楷體" w:hAnsi="標楷體" w:hint="eastAsia"/>
        </w:rPr>
        <w:t>的美質問題</w:t>
      </w:r>
      <w:proofErr w:type="gramEnd"/>
      <w:r w:rsidRPr="000840D8">
        <w:rPr>
          <w:rFonts w:ascii="標楷體" w:eastAsia="標楷體" w:hAnsi="標楷體" w:hint="eastAsia"/>
        </w:rPr>
        <w:t>、社區美感經驗的擴充與深化等研究及推行不遺餘力，讓身為地球公民的每一人都得以重新界定並擴充了「美感經驗」的意義。</w:t>
      </w:r>
    </w:p>
    <w:p w:rsidR="00D56179" w:rsidRPr="000840D8" w:rsidRDefault="00D56179">
      <w:pPr>
        <w:jc w:val="center"/>
        <w:rPr>
          <w:rFonts w:ascii="標楷體" w:eastAsia="標楷體" w:hAnsi="標楷體"/>
        </w:rPr>
      </w:pPr>
    </w:p>
    <w:tbl>
      <w:tblPr>
        <w:tblStyle w:val="a3"/>
        <w:tblW w:w="6946" w:type="dxa"/>
        <w:jc w:val="center"/>
        <w:tblLook w:val="04A0" w:firstRow="1" w:lastRow="0" w:firstColumn="1" w:lastColumn="0" w:noHBand="0" w:noVBand="1"/>
      </w:tblPr>
      <w:tblGrid>
        <w:gridCol w:w="1814"/>
        <w:gridCol w:w="5132"/>
      </w:tblGrid>
      <w:tr w:rsidR="00A26E05" w:rsidTr="00A26E05">
        <w:trPr>
          <w:jc w:val="center"/>
        </w:trPr>
        <w:tc>
          <w:tcPr>
            <w:tcW w:w="1814" w:type="dxa"/>
          </w:tcPr>
          <w:p w:rsidR="00A26E05" w:rsidRPr="00D56179" w:rsidRDefault="00A26E05">
            <w:pPr>
              <w:jc w:val="center"/>
              <w:rPr>
                <w:rFonts w:ascii="標楷體" w:eastAsia="標楷體" w:hAnsi="標楷體"/>
                <w:b/>
              </w:rPr>
            </w:pPr>
            <w:r w:rsidRPr="00D56179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5132" w:type="dxa"/>
          </w:tcPr>
          <w:p w:rsidR="00A26E05" w:rsidRPr="00D56179" w:rsidRDefault="00A26E05">
            <w:pPr>
              <w:jc w:val="center"/>
              <w:rPr>
                <w:rFonts w:ascii="標楷體" w:eastAsia="標楷體" w:hAnsi="標楷體"/>
                <w:b/>
              </w:rPr>
            </w:pPr>
            <w:r w:rsidRPr="00D56179">
              <w:rPr>
                <w:rFonts w:ascii="標楷體" w:eastAsia="標楷體" w:hAnsi="標楷體" w:hint="eastAsia"/>
                <w:b/>
              </w:rPr>
              <w:t>內容</w:t>
            </w:r>
          </w:p>
        </w:tc>
      </w:tr>
      <w:tr w:rsidR="00A26E05" w:rsidTr="00A26E05">
        <w:trPr>
          <w:jc w:val="center"/>
        </w:trPr>
        <w:tc>
          <w:tcPr>
            <w:tcW w:w="1814" w:type="dxa"/>
          </w:tcPr>
          <w:p w:rsidR="00A26E05" w:rsidRDefault="00A26E05">
            <w:pPr>
              <w:jc w:val="center"/>
              <w:rPr>
                <w:rFonts w:ascii="標楷體" w:eastAsia="標楷體" w:hAnsi="標楷體"/>
              </w:rPr>
            </w:pPr>
            <w:r w:rsidRPr="002C5041">
              <w:rPr>
                <w:rFonts w:ascii="標楷體" w:eastAsia="標楷體" w:hAnsi="標楷體"/>
              </w:rPr>
              <w:t>13:30-13:40</w:t>
            </w:r>
          </w:p>
        </w:tc>
        <w:tc>
          <w:tcPr>
            <w:tcW w:w="5132" w:type="dxa"/>
          </w:tcPr>
          <w:p w:rsidR="00A26E05" w:rsidRDefault="00A26E05" w:rsidP="00461ED4">
            <w:pPr>
              <w:jc w:val="center"/>
              <w:rPr>
                <w:rFonts w:ascii="標楷體" w:eastAsia="標楷體" w:hAnsi="標楷體"/>
              </w:rPr>
            </w:pPr>
            <w:r w:rsidRPr="002C5041">
              <w:rPr>
                <w:rFonts w:ascii="標楷體" w:eastAsia="標楷體" w:hAnsi="標楷體" w:hint="eastAsia"/>
              </w:rPr>
              <w:t>簽到、致詞</w:t>
            </w:r>
          </w:p>
        </w:tc>
      </w:tr>
      <w:tr w:rsidR="00A26E05" w:rsidTr="00A26E05">
        <w:trPr>
          <w:jc w:val="center"/>
        </w:trPr>
        <w:tc>
          <w:tcPr>
            <w:tcW w:w="1814" w:type="dxa"/>
          </w:tcPr>
          <w:p w:rsidR="00A26E05" w:rsidRDefault="00A26E05">
            <w:pPr>
              <w:jc w:val="center"/>
              <w:rPr>
                <w:rFonts w:ascii="標楷體" w:eastAsia="標楷體" w:hAnsi="標楷體"/>
              </w:rPr>
            </w:pPr>
            <w:r w:rsidRPr="002C5041">
              <w:rPr>
                <w:rFonts w:ascii="標楷體" w:eastAsia="標楷體" w:hAnsi="標楷體"/>
              </w:rPr>
              <w:t>13:40-14:20</w:t>
            </w:r>
          </w:p>
        </w:tc>
        <w:tc>
          <w:tcPr>
            <w:tcW w:w="5132" w:type="dxa"/>
          </w:tcPr>
          <w:p w:rsidR="00A26E05" w:rsidRDefault="00A26E05" w:rsidP="00057919">
            <w:pPr>
              <w:jc w:val="center"/>
              <w:rPr>
                <w:rFonts w:ascii="標楷體" w:eastAsia="標楷體" w:hAnsi="標楷體"/>
              </w:rPr>
            </w:pPr>
            <w:r w:rsidRPr="002C5041">
              <w:rPr>
                <w:rFonts w:ascii="標楷體" w:eastAsia="標楷體" w:hAnsi="標楷體" w:hint="eastAsia"/>
              </w:rPr>
              <w:t>社區美學的問題脈絡</w:t>
            </w:r>
          </w:p>
        </w:tc>
      </w:tr>
      <w:tr w:rsidR="00A26E05" w:rsidTr="00A26E05">
        <w:trPr>
          <w:jc w:val="center"/>
        </w:trPr>
        <w:tc>
          <w:tcPr>
            <w:tcW w:w="1814" w:type="dxa"/>
          </w:tcPr>
          <w:p w:rsidR="00A26E05" w:rsidRDefault="00A26E05">
            <w:pPr>
              <w:jc w:val="center"/>
              <w:rPr>
                <w:rFonts w:ascii="標楷體" w:eastAsia="標楷體" w:hAnsi="標楷體"/>
              </w:rPr>
            </w:pPr>
            <w:r w:rsidRPr="002C5041">
              <w:rPr>
                <w:rFonts w:ascii="標楷體" w:eastAsia="標楷體" w:hAnsi="標楷體"/>
              </w:rPr>
              <w:t>14:20-15:20</w:t>
            </w:r>
          </w:p>
        </w:tc>
        <w:tc>
          <w:tcPr>
            <w:tcW w:w="5132" w:type="dxa"/>
          </w:tcPr>
          <w:p w:rsidR="00A26E05" w:rsidRDefault="00A26E05">
            <w:pPr>
              <w:jc w:val="center"/>
              <w:rPr>
                <w:rFonts w:ascii="標楷體" w:eastAsia="標楷體" w:hAnsi="標楷體"/>
              </w:rPr>
            </w:pPr>
            <w:r w:rsidRPr="002C5041">
              <w:rPr>
                <w:rFonts w:ascii="標楷體" w:eastAsia="標楷體" w:hAnsi="標楷體" w:hint="eastAsia"/>
              </w:rPr>
              <w:t>公共的參與、歷程的經營</w:t>
            </w:r>
          </w:p>
        </w:tc>
      </w:tr>
      <w:tr w:rsidR="00A26E05" w:rsidTr="00A26E05">
        <w:trPr>
          <w:jc w:val="center"/>
        </w:trPr>
        <w:tc>
          <w:tcPr>
            <w:tcW w:w="1814" w:type="dxa"/>
          </w:tcPr>
          <w:p w:rsidR="00A26E05" w:rsidRDefault="00A26E05">
            <w:pPr>
              <w:jc w:val="center"/>
              <w:rPr>
                <w:rFonts w:ascii="標楷體" w:eastAsia="標楷體" w:hAnsi="標楷體"/>
              </w:rPr>
            </w:pPr>
            <w:r w:rsidRPr="002C5041">
              <w:rPr>
                <w:rFonts w:ascii="標楷體" w:eastAsia="標楷體" w:hAnsi="標楷體"/>
              </w:rPr>
              <w:t>15:20-15:30</w:t>
            </w:r>
          </w:p>
        </w:tc>
        <w:tc>
          <w:tcPr>
            <w:tcW w:w="5132" w:type="dxa"/>
          </w:tcPr>
          <w:p w:rsidR="00A26E05" w:rsidRDefault="00A26E05" w:rsidP="00057919">
            <w:pPr>
              <w:jc w:val="center"/>
              <w:rPr>
                <w:rFonts w:ascii="標楷體" w:eastAsia="標楷體" w:hAnsi="標楷體"/>
              </w:rPr>
            </w:pPr>
            <w:r w:rsidRPr="002C5041">
              <w:rPr>
                <w:rFonts w:ascii="標楷體" w:eastAsia="標楷體" w:hAnsi="標楷體" w:hint="eastAsia"/>
              </w:rPr>
              <w:t>Q&amp;A時間、閉幕致詞</w:t>
            </w:r>
          </w:p>
        </w:tc>
      </w:tr>
    </w:tbl>
    <w:p w:rsidR="00825E82" w:rsidRPr="00825E82" w:rsidRDefault="00825E82" w:rsidP="00825E82">
      <w:pPr>
        <w:jc w:val="center"/>
        <w:rPr>
          <w:rFonts w:ascii="標楷體" w:eastAsia="標楷體" w:hAnsi="標楷體"/>
        </w:rPr>
      </w:pPr>
    </w:p>
    <w:p w:rsidR="00825E82" w:rsidRPr="00825E82" w:rsidRDefault="00825E82" w:rsidP="00825E82">
      <w:pPr>
        <w:jc w:val="center"/>
        <w:rPr>
          <w:rFonts w:ascii="標楷體" w:eastAsia="標楷體" w:hAnsi="標楷體"/>
        </w:rPr>
      </w:pPr>
    </w:p>
    <w:p w:rsidR="00825E82" w:rsidRPr="00825E82" w:rsidRDefault="00825E82" w:rsidP="00825E82">
      <w:pPr>
        <w:jc w:val="center"/>
        <w:rPr>
          <w:rFonts w:ascii="標楷體" w:eastAsia="標楷體" w:hAnsi="標楷體"/>
        </w:rPr>
      </w:pPr>
    </w:p>
    <w:p w:rsidR="00D56179" w:rsidRPr="00D56179" w:rsidRDefault="00D56179" w:rsidP="00825E82">
      <w:pPr>
        <w:jc w:val="center"/>
        <w:rPr>
          <w:rFonts w:ascii="標楷體" w:eastAsia="標楷體" w:hAnsi="標楷體"/>
        </w:rPr>
      </w:pPr>
    </w:p>
    <w:sectPr w:rsidR="00D56179" w:rsidRPr="00D56179" w:rsidSect="00A429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E6" w:rsidRDefault="009724E6" w:rsidP="00406408">
      <w:r>
        <w:separator/>
      </w:r>
    </w:p>
  </w:endnote>
  <w:endnote w:type="continuationSeparator" w:id="0">
    <w:p w:rsidR="009724E6" w:rsidRDefault="009724E6" w:rsidP="0040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E6" w:rsidRDefault="009724E6" w:rsidP="00406408">
      <w:r>
        <w:separator/>
      </w:r>
    </w:p>
  </w:footnote>
  <w:footnote w:type="continuationSeparator" w:id="0">
    <w:p w:rsidR="009724E6" w:rsidRDefault="009724E6" w:rsidP="00406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79"/>
    <w:rsid w:val="00054FA1"/>
    <w:rsid w:val="00057919"/>
    <w:rsid w:val="000840D8"/>
    <w:rsid w:val="00124467"/>
    <w:rsid w:val="001E1FA3"/>
    <w:rsid w:val="002B2625"/>
    <w:rsid w:val="002C5041"/>
    <w:rsid w:val="00395E6B"/>
    <w:rsid w:val="003C136E"/>
    <w:rsid w:val="00406408"/>
    <w:rsid w:val="00461ED4"/>
    <w:rsid w:val="004B2272"/>
    <w:rsid w:val="004D4D58"/>
    <w:rsid w:val="00581E7B"/>
    <w:rsid w:val="00825E82"/>
    <w:rsid w:val="0085762A"/>
    <w:rsid w:val="008833F7"/>
    <w:rsid w:val="008C0B26"/>
    <w:rsid w:val="008E2AE3"/>
    <w:rsid w:val="00916F84"/>
    <w:rsid w:val="009724E6"/>
    <w:rsid w:val="00A26E05"/>
    <w:rsid w:val="00A429C1"/>
    <w:rsid w:val="00B6106E"/>
    <w:rsid w:val="00BF3590"/>
    <w:rsid w:val="00D56179"/>
    <w:rsid w:val="00DC58AA"/>
    <w:rsid w:val="00D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1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56179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D56179"/>
  </w:style>
  <w:style w:type="paragraph" w:styleId="a6">
    <w:name w:val="header"/>
    <w:basedOn w:val="a"/>
    <w:link w:val="a7"/>
    <w:uiPriority w:val="99"/>
    <w:semiHidden/>
    <w:unhideWhenUsed/>
    <w:rsid w:val="00406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0640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06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064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1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56179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D56179"/>
  </w:style>
  <w:style w:type="paragraph" w:styleId="a6">
    <w:name w:val="header"/>
    <w:basedOn w:val="a"/>
    <w:link w:val="a7"/>
    <w:uiPriority w:val="99"/>
    <w:semiHidden/>
    <w:unhideWhenUsed/>
    <w:rsid w:val="00406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0640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06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064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4</DocSecurity>
  <Lines>3</Lines>
  <Paragraphs>1</Paragraphs>
  <ScaleCrop>false</ScaleCrop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KPVS</cp:lastModifiedBy>
  <cp:revision>2</cp:revision>
  <dcterms:created xsi:type="dcterms:W3CDTF">2014-09-28T00:14:00Z</dcterms:created>
  <dcterms:modified xsi:type="dcterms:W3CDTF">2014-09-28T00:14:00Z</dcterms:modified>
</cp:coreProperties>
</file>